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B4A70" w:rsidRDefault="00A87FB7" w:rsidP="004773EE">
      <w:pPr>
        <w:spacing w:before="100" w:beforeAutospacing="1" w:after="100" w:afterAutospacing="1"/>
        <w:ind w:firstLineChars="750" w:firstLine="2108"/>
        <w:jc w:val="left"/>
        <w:rPr>
          <w:rFonts w:ascii="宋体"/>
          <w:kern w:val="0"/>
          <w:sz w:val="28"/>
          <w:szCs w:val="24"/>
        </w:rPr>
      </w:pPr>
      <w:bookmarkStart w:id="0" w:name="_GoBack"/>
      <w:bookmarkEnd w:id="0"/>
      <w:r>
        <w:rPr>
          <w:rFonts w:ascii="宋体" w:hAnsi="宋体" w:hint="eastAsia"/>
          <w:b/>
          <w:kern w:val="0"/>
          <w:sz w:val="28"/>
          <w:szCs w:val="24"/>
        </w:rPr>
        <w:t>二级主题</w:t>
      </w:r>
      <w:r>
        <w:rPr>
          <w:rFonts w:ascii="宋体" w:hAnsi="宋体"/>
          <w:b/>
          <w:kern w:val="0"/>
          <w:sz w:val="28"/>
          <w:szCs w:val="24"/>
        </w:rPr>
        <w:t xml:space="preserve">06  </w:t>
      </w:r>
      <w:r>
        <w:rPr>
          <w:rFonts w:ascii="宋体" w:hAnsi="宋体" w:hint="eastAsia"/>
          <w:b/>
          <w:kern w:val="0"/>
          <w:sz w:val="28"/>
          <w:szCs w:val="24"/>
        </w:rPr>
        <w:t>机械运动和力（精讲）</w:t>
      </w:r>
    </w:p>
    <w:p w:rsidR="00532C5C" w:rsidRPr="00EB4A70" w:rsidRDefault="00A87FB7" w:rsidP="00EB4A70">
      <w:pPr>
        <w:spacing w:before="100" w:beforeAutospacing="1" w:after="100" w:afterAutospacing="1"/>
        <w:jc w:val="left"/>
        <w:rPr>
          <w:rFonts w:ascii="宋体"/>
          <w:kern w:val="0"/>
          <w:sz w:val="28"/>
          <w:szCs w:val="24"/>
        </w:rPr>
      </w:pPr>
      <w:r>
        <w:rPr>
          <w:rFonts w:ascii="宋体" w:hAnsi="宋体" w:hint="eastAsia"/>
          <w:b/>
          <w:color w:val="000000"/>
          <w:kern w:val="0"/>
          <w:szCs w:val="24"/>
          <w:lang w:val="zh-CN"/>
        </w:rPr>
        <w:t>一、主题概述</w:t>
      </w:r>
      <w:r>
        <w:rPr>
          <w:rFonts w:ascii="宋体" w:hAnsi="宋体"/>
          <w:b/>
          <w:color w:val="000000"/>
          <w:kern w:val="0"/>
          <w:szCs w:val="24"/>
          <w:lang w:val="zh-CN"/>
        </w:rPr>
        <w:t xml:space="preserve"> </w:t>
      </w:r>
      <w:r>
        <w:rPr>
          <w:rFonts w:ascii="宋体" w:hAnsi="宋体"/>
          <w:color w:val="000000"/>
          <w:kern w:val="0"/>
          <w:szCs w:val="24"/>
          <w:lang w:val="zh-CN"/>
        </w:rPr>
        <w:t xml:space="preserve"> </w:t>
      </w:r>
    </w:p>
    <w:p w:rsidR="00532C5C" w:rsidRDefault="00A87FB7" w:rsidP="00532C5C">
      <w:pPr>
        <w:autoSpaceDE w:val="0"/>
        <w:autoSpaceDN w:val="0"/>
        <w:adjustRightInd w:val="0"/>
        <w:spacing w:line="360" w:lineRule="auto"/>
        <w:ind w:firstLineChars="200" w:firstLine="420"/>
        <w:rPr>
          <w:rFonts w:ascii="宋体"/>
          <w:b/>
          <w:color w:val="000000"/>
          <w:kern w:val="0"/>
          <w:szCs w:val="24"/>
          <w:lang w:val="zh-CN"/>
        </w:rPr>
      </w:pPr>
      <w:r>
        <w:rPr>
          <w:rFonts w:ascii="宋体" w:hAnsi="宋体" w:hint="eastAsia"/>
          <w:color w:val="000000"/>
          <w:kern w:val="0"/>
          <w:szCs w:val="24"/>
          <w:lang w:val="zh-CN"/>
        </w:rPr>
        <w:t>机械运动和力</w:t>
      </w:r>
      <w:r>
        <w:rPr>
          <w:rFonts w:ascii="宋体" w:hAnsi="宋体" w:hint="eastAsia"/>
          <w:szCs w:val="24"/>
        </w:rPr>
        <w:t>是“</w:t>
      </w:r>
      <w:r>
        <w:rPr>
          <w:rFonts w:ascii="宋体" w:hAnsi="宋体" w:hint="eastAsia"/>
          <w:color w:val="000000"/>
          <w:szCs w:val="24"/>
        </w:rPr>
        <w:t>运动和相互作用</w:t>
      </w:r>
      <w:r>
        <w:rPr>
          <w:rFonts w:ascii="宋体" w:hAnsi="宋体" w:hint="eastAsia"/>
          <w:szCs w:val="24"/>
        </w:rPr>
        <w:t>”这个一级主题划分为四个二级主题当中的一个二级主题，这个二级主题是初中力学部分的重点和难点，是中考重点内容。每年中考试卷里所占分值大约</w:t>
      </w:r>
      <w:r>
        <w:rPr>
          <w:rFonts w:ascii="宋体" w:hAnsi="宋体"/>
          <w:szCs w:val="24"/>
        </w:rPr>
        <w:t>40</w:t>
      </w:r>
      <w:r>
        <w:rPr>
          <w:rFonts w:ascii="宋体" w:hAnsi="宋体" w:hint="eastAsia"/>
          <w:szCs w:val="24"/>
        </w:rPr>
        <w:t>分。</w:t>
      </w:r>
    </w:p>
    <w:p w:rsidR="00532C5C" w:rsidRDefault="00A87FB7" w:rsidP="00532C5C">
      <w:pPr>
        <w:widowControl/>
        <w:numPr>
          <w:ilvl w:val="0"/>
          <w:numId w:val="1"/>
        </w:numPr>
        <w:spacing w:line="360" w:lineRule="auto"/>
        <w:rPr>
          <w:rFonts w:ascii="宋体"/>
          <w:color w:val="000000"/>
          <w:szCs w:val="24"/>
        </w:rPr>
      </w:pPr>
      <w:r>
        <w:rPr>
          <w:rFonts w:ascii="宋体" w:hAnsi="宋体" w:hint="eastAsia"/>
          <w:color w:val="000000"/>
          <w:szCs w:val="24"/>
          <w:lang w:val="zh-CN"/>
        </w:rPr>
        <w:t>在知识领域：（</w:t>
      </w:r>
      <w:r>
        <w:rPr>
          <w:rFonts w:ascii="宋体" w:hAnsi="宋体"/>
          <w:color w:val="000000"/>
          <w:szCs w:val="24"/>
        </w:rPr>
        <w:t>1</w:t>
      </w:r>
      <w:r>
        <w:rPr>
          <w:rFonts w:ascii="宋体" w:hAnsi="宋体" w:hint="eastAsia"/>
          <w:color w:val="000000"/>
          <w:szCs w:val="24"/>
          <w:lang w:val="zh-CN"/>
        </w:rPr>
        <w:t>）考查学生是否知道速度是描述物体运动快慢的物理量，是否会运用两种方法比较物体运动的快慢。是否会利用公式在路程、时间、速度三个物理量中，由两个求出第三个。需要说明，初中阶段</w:t>
      </w:r>
      <w:r>
        <w:rPr>
          <w:rFonts w:ascii="宋体" w:hAnsi="宋体" w:hint="eastAsia"/>
          <w:szCs w:val="24"/>
        </w:rPr>
        <w:t>的速度是一个比较粗略、笼统的概念，没有考虑物体运动的矢量性和瞬时性，也没有明确区分速度和平均速度的概念。评价方法可采用纸笔测试及口头表达。</w:t>
      </w:r>
      <w:r>
        <w:rPr>
          <w:rFonts w:ascii="宋体" w:hAnsi="宋体" w:hint="eastAsia"/>
          <w:color w:val="000000"/>
          <w:szCs w:val="24"/>
        </w:rPr>
        <w:t>中考以选择题、填空题、计算题形式考察这部分物理知识。分值在</w:t>
      </w:r>
      <w:r>
        <w:rPr>
          <w:rFonts w:ascii="宋体" w:hAnsi="宋体"/>
          <w:color w:val="000000"/>
          <w:szCs w:val="24"/>
        </w:rPr>
        <w:t>2—6</w:t>
      </w:r>
      <w:r>
        <w:rPr>
          <w:rFonts w:ascii="宋体" w:hAnsi="宋体" w:hint="eastAsia"/>
          <w:color w:val="000000"/>
          <w:szCs w:val="24"/>
        </w:rPr>
        <w:t>分之间。</w:t>
      </w:r>
    </w:p>
    <w:p w:rsidR="00532C5C" w:rsidRDefault="00A87FB7" w:rsidP="00532C5C">
      <w:pPr>
        <w:autoSpaceDE w:val="0"/>
        <w:autoSpaceDN w:val="0"/>
        <w:adjustRightInd w:val="0"/>
        <w:spacing w:line="360" w:lineRule="auto"/>
        <w:rPr>
          <w:rFonts w:ascii="宋体"/>
          <w:color w:val="000000"/>
          <w:szCs w:val="24"/>
          <w:lang w:val="zh-CN"/>
        </w:rPr>
      </w:pPr>
      <w:r>
        <w:rPr>
          <w:rFonts w:ascii="宋体" w:hAnsi="宋体" w:hint="eastAsia"/>
          <w:color w:val="000000"/>
          <w:szCs w:val="24"/>
          <w:lang w:val="zh-CN"/>
        </w:rPr>
        <w:t>（</w:t>
      </w:r>
      <w:r>
        <w:rPr>
          <w:rFonts w:ascii="宋体" w:hAnsi="宋体"/>
          <w:color w:val="000000"/>
          <w:szCs w:val="24"/>
        </w:rPr>
        <w:t>2</w:t>
      </w:r>
      <w:r>
        <w:rPr>
          <w:rFonts w:ascii="宋体" w:hAnsi="宋体" w:hint="eastAsia"/>
          <w:color w:val="000000"/>
          <w:szCs w:val="24"/>
          <w:lang w:val="zh-CN"/>
        </w:rPr>
        <w:t>）一方面考查学生是否掌握惯性及牛顿第一定律。另一方面考查学生是否能根据牛顿第一定律用自己的语言清楚表达对一些生活事例的分析。也就是考查学生的表达能力。</w:t>
      </w:r>
      <w:r>
        <w:rPr>
          <w:rFonts w:ascii="宋体" w:hAnsi="宋体" w:hint="eastAsia"/>
          <w:color w:val="000000"/>
          <w:szCs w:val="24"/>
        </w:rPr>
        <w:t>中考以选择题、填空题、形式考察这部分物理知识。分值在</w:t>
      </w:r>
      <w:r>
        <w:rPr>
          <w:rFonts w:ascii="宋体" w:hAnsi="宋体"/>
          <w:color w:val="000000"/>
          <w:szCs w:val="24"/>
        </w:rPr>
        <w:t>2—4</w:t>
      </w:r>
      <w:r>
        <w:rPr>
          <w:rFonts w:ascii="宋体" w:hAnsi="宋体" w:hint="eastAsia"/>
          <w:color w:val="000000"/>
          <w:szCs w:val="24"/>
        </w:rPr>
        <w:t>分之间。</w:t>
      </w:r>
    </w:p>
    <w:p w:rsidR="00532C5C" w:rsidRDefault="00A87FB7" w:rsidP="00532C5C">
      <w:pPr>
        <w:spacing w:line="360" w:lineRule="auto"/>
        <w:rPr>
          <w:rFonts w:ascii="宋体"/>
          <w:color w:val="000000"/>
          <w:szCs w:val="24"/>
        </w:rPr>
      </w:pPr>
      <w:r>
        <w:rPr>
          <w:rFonts w:ascii="宋体" w:hAnsi="宋体" w:hint="eastAsia"/>
          <w:color w:val="000000"/>
          <w:szCs w:val="24"/>
          <w:lang w:val="zh-CN"/>
        </w:rPr>
        <w:t>（</w:t>
      </w:r>
      <w:r>
        <w:rPr>
          <w:rFonts w:ascii="宋体" w:hAnsi="宋体"/>
          <w:color w:val="000000"/>
          <w:szCs w:val="24"/>
        </w:rPr>
        <w:t>3</w:t>
      </w:r>
      <w:r>
        <w:rPr>
          <w:rFonts w:ascii="宋体" w:hAnsi="宋体" w:hint="eastAsia"/>
          <w:color w:val="000000"/>
          <w:szCs w:val="24"/>
          <w:lang w:val="zh-CN"/>
        </w:rPr>
        <w:t>）考查学生是否知道杠杆的平衡条件及定滑轮和动滑轮改变力的大小、方向的规律。是否会利用简单机械来改变力的大小和方向。评价方法可采用动手独立操作与纸笔相结合的方法。</w:t>
      </w:r>
      <w:r>
        <w:rPr>
          <w:rFonts w:ascii="宋体" w:hAnsi="宋体" w:hint="eastAsia"/>
          <w:color w:val="000000"/>
          <w:szCs w:val="24"/>
        </w:rPr>
        <w:t>中考以选择题、填空题、计算题形式考察这部分物理知识。分值在</w:t>
      </w:r>
      <w:r>
        <w:rPr>
          <w:rFonts w:ascii="宋体" w:hAnsi="宋体"/>
          <w:color w:val="000000"/>
          <w:szCs w:val="24"/>
        </w:rPr>
        <w:t>2—4</w:t>
      </w:r>
      <w:r>
        <w:rPr>
          <w:rFonts w:ascii="宋体" w:hAnsi="宋体" w:hint="eastAsia"/>
          <w:color w:val="000000"/>
          <w:szCs w:val="24"/>
        </w:rPr>
        <w:t>分之间。</w:t>
      </w:r>
    </w:p>
    <w:p w:rsidR="00532C5C" w:rsidRDefault="00A87FB7" w:rsidP="00532C5C">
      <w:pPr>
        <w:spacing w:line="360" w:lineRule="auto"/>
        <w:rPr>
          <w:rFonts w:ascii="宋体"/>
          <w:color w:val="000000"/>
          <w:szCs w:val="24"/>
        </w:rPr>
      </w:pPr>
      <w:r>
        <w:rPr>
          <w:rFonts w:ascii="宋体" w:hAnsi="宋体" w:hint="eastAsia"/>
          <w:color w:val="000000"/>
          <w:szCs w:val="24"/>
          <w:lang w:val="zh-CN"/>
        </w:rPr>
        <w:t>（</w:t>
      </w:r>
      <w:r>
        <w:rPr>
          <w:rFonts w:ascii="宋体" w:hAnsi="宋体"/>
          <w:color w:val="000000"/>
          <w:szCs w:val="24"/>
        </w:rPr>
        <w:t>4</w:t>
      </w:r>
      <w:r>
        <w:rPr>
          <w:rFonts w:ascii="宋体" w:hAnsi="宋体" w:hint="eastAsia"/>
          <w:color w:val="000000"/>
          <w:szCs w:val="24"/>
          <w:lang w:val="zh-CN"/>
        </w:rPr>
        <w:t>）在知识技能领域，考查学生是否会根据压力、受力面积、压强这三个量中的两个，通过概念的理解或公式的变形计算出第三个，并能根据对压强概念的理解，知道增加压强和减小压强的方法。评价方法可采用纸笔相结合的方法。</w:t>
      </w:r>
      <w:r>
        <w:rPr>
          <w:rFonts w:ascii="宋体" w:hAnsi="宋体" w:hint="eastAsia"/>
          <w:color w:val="000000"/>
          <w:szCs w:val="24"/>
        </w:rPr>
        <w:t>中考以选择题、填空题、计算题形式考察这部分物理知识。分值在</w:t>
      </w:r>
      <w:r>
        <w:rPr>
          <w:rFonts w:ascii="宋体" w:hAnsi="宋体"/>
          <w:color w:val="000000"/>
          <w:szCs w:val="24"/>
        </w:rPr>
        <w:t>2—10</w:t>
      </w:r>
      <w:r>
        <w:rPr>
          <w:rFonts w:ascii="宋体" w:hAnsi="宋体" w:hint="eastAsia"/>
          <w:color w:val="000000"/>
          <w:szCs w:val="24"/>
        </w:rPr>
        <w:t>分之间</w:t>
      </w:r>
      <w:r>
        <w:rPr>
          <w:rFonts w:ascii="宋体" w:hAnsi="宋体" w:hint="eastAsia"/>
          <w:color w:val="000000"/>
          <w:szCs w:val="24"/>
        </w:rPr>
        <w:t>。</w:t>
      </w:r>
    </w:p>
    <w:p w:rsidR="00532C5C" w:rsidRDefault="00A87FB7" w:rsidP="00532C5C">
      <w:pPr>
        <w:spacing w:line="360" w:lineRule="auto"/>
        <w:rPr>
          <w:rFonts w:ascii="宋体"/>
          <w:color w:val="000000"/>
          <w:szCs w:val="24"/>
        </w:rPr>
      </w:pPr>
      <w:r>
        <w:rPr>
          <w:rFonts w:ascii="宋体" w:hAnsi="宋体" w:hint="eastAsia"/>
          <w:color w:val="000000"/>
          <w:szCs w:val="24"/>
        </w:rPr>
        <w:t>（</w:t>
      </w:r>
      <w:r>
        <w:rPr>
          <w:rFonts w:ascii="宋体" w:hAnsi="宋体"/>
          <w:color w:val="000000"/>
          <w:szCs w:val="24"/>
        </w:rPr>
        <w:t>5</w:t>
      </w:r>
      <w:r>
        <w:rPr>
          <w:rFonts w:ascii="宋体" w:hAnsi="宋体" w:hint="eastAsia"/>
          <w:color w:val="000000"/>
          <w:szCs w:val="24"/>
        </w:rPr>
        <w:t>）</w:t>
      </w:r>
      <w:r>
        <w:rPr>
          <w:rFonts w:ascii="宋体" w:hAnsi="宋体" w:hint="eastAsia"/>
          <w:color w:val="000000"/>
          <w:szCs w:val="24"/>
          <w:lang w:val="zh-CN"/>
        </w:rPr>
        <w:t>重点考查学生对流体压强的认识问题。在知识技能领域，考查学生能否描述液体内部压强的特点；能否说出大气压强的测量值及特点，能否解释大气压强</w:t>
      </w:r>
      <w:r>
        <w:rPr>
          <w:rFonts w:ascii="宋体" w:hAnsi="宋体" w:hint="eastAsia"/>
          <w:snapToGrid w:val="0"/>
          <w:color w:val="000000"/>
          <w:kern w:val="0"/>
          <w:szCs w:val="24"/>
        </w:rPr>
        <w:t>与人类生活</w:t>
      </w:r>
      <w:r>
        <w:rPr>
          <w:rFonts w:ascii="宋体" w:hAnsi="宋体" w:hint="eastAsia"/>
          <w:color w:val="000000"/>
          <w:szCs w:val="24"/>
          <w:lang w:val="zh-CN"/>
        </w:rPr>
        <w:t>相关的现象；是否会运用流体的压强与流速的关系解释生活中的实际问题。评价方法可以采用纸笔测验方法。</w:t>
      </w:r>
      <w:r>
        <w:rPr>
          <w:rFonts w:ascii="宋体" w:hAnsi="宋体" w:hint="eastAsia"/>
          <w:color w:val="000000"/>
          <w:szCs w:val="24"/>
        </w:rPr>
        <w:t>中考以选择题、填空题、表达交流题形式考察这部分物理知识。分值在</w:t>
      </w:r>
      <w:r>
        <w:rPr>
          <w:rFonts w:ascii="宋体" w:hAnsi="宋体"/>
          <w:color w:val="000000"/>
          <w:szCs w:val="24"/>
        </w:rPr>
        <w:t>2—6</w:t>
      </w:r>
      <w:r>
        <w:rPr>
          <w:rFonts w:ascii="宋体" w:hAnsi="宋体" w:hint="eastAsia"/>
          <w:color w:val="000000"/>
          <w:szCs w:val="24"/>
        </w:rPr>
        <w:t>分之间。</w:t>
      </w:r>
    </w:p>
    <w:p w:rsidR="00532C5C" w:rsidRDefault="00A87FB7" w:rsidP="00532C5C">
      <w:pPr>
        <w:spacing w:line="360" w:lineRule="auto"/>
        <w:rPr>
          <w:rFonts w:ascii="宋体"/>
          <w:color w:val="000000"/>
          <w:szCs w:val="24"/>
        </w:rPr>
      </w:pPr>
      <w:r>
        <w:rPr>
          <w:rFonts w:ascii="宋体" w:hAnsi="宋体" w:hint="eastAsia"/>
          <w:color w:val="000000"/>
          <w:szCs w:val="24"/>
          <w:lang w:val="zh-CN"/>
        </w:rPr>
        <w:t>（</w:t>
      </w:r>
      <w:r>
        <w:rPr>
          <w:rFonts w:ascii="宋体" w:hAnsi="宋体"/>
          <w:color w:val="000000"/>
          <w:szCs w:val="24"/>
        </w:rPr>
        <w:t>6</w:t>
      </w:r>
      <w:r>
        <w:rPr>
          <w:rFonts w:ascii="宋体" w:hAnsi="宋体" w:hint="eastAsia"/>
          <w:color w:val="000000"/>
          <w:szCs w:val="24"/>
          <w:lang w:val="zh-CN"/>
        </w:rPr>
        <w:t>）考查学生是否认识浮力；是否知道阿基米德原理；是否能运用物体的浮沉条件解释生产、生活中的一些应用。评价方法可以采用纸笔测试为主，口头表达相结合的方法。</w:t>
      </w:r>
      <w:r>
        <w:rPr>
          <w:rFonts w:ascii="宋体" w:hAnsi="宋体" w:hint="eastAsia"/>
          <w:color w:val="000000"/>
          <w:szCs w:val="24"/>
        </w:rPr>
        <w:t>中考以选择题、填空题、表达交流</w:t>
      </w:r>
      <w:r>
        <w:rPr>
          <w:rFonts w:ascii="宋体" w:hAnsi="宋体" w:hint="eastAsia"/>
          <w:color w:val="000000"/>
          <w:szCs w:val="24"/>
        </w:rPr>
        <w:t>题、探究题形式考察这部分物理知识。分值在</w:t>
      </w:r>
      <w:r>
        <w:rPr>
          <w:rFonts w:ascii="宋体" w:hAnsi="宋体"/>
          <w:color w:val="000000"/>
          <w:szCs w:val="24"/>
        </w:rPr>
        <w:t>2—10</w:t>
      </w:r>
      <w:r>
        <w:rPr>
          <w:rFonts w:ascii="宋体" w:hAnsi="宋体" w:hint="eastAsia"/>
          <w:color w:val="000000"/>
          <w:szCs w:val="24"/>
        </w:rPr>
        <w:t>分之间。</w:t>
      </w:r>
    </w:p>
    <w:p w:rsidR="00532C5C" w:rsidRDefault="00A87FB7" w:rsidP="00532C5C">
      <w:pPr>
        <w:spacing w:line="360" w:lineRule="auto"/>
        <w:rPr>
          <w:rFonts w:ascii="宋体"/>
          <w:color w:val="000000"/>
          <w:szCs w:val="24"/>
        </w:rPr>
      </w:pPr>
      <w:r>
        <w:rPr>
          <w:rFonts w:ascii="宋体" w:hAnsi="宋体"/>
          <w:color w:val="000000"/>
          <w:szCs w:val="24"/>
        </w:rPr>
        <w:t>2.</w:t>
      </w:r>
      <w:r>
        <w:rPr>
          <w:rFonts w:ascii="宋体" w:hAnsi="宋体" w:hint="eastAsia"/>
          <w:color w:val="000000"/>
          <w:szCs w:val="24"/>
          <w:lang w:val="zh-CN"/>
        </w:rPr>
        <w:t>在实验技能领域：（</w:t>
      </w:r>
      <w:r>
        <w:rPr>
          <w:rFonts w:ascii="宋体" w:hAnsi="宋体"/>
          <w:color w:val="000000"/>
          <w:szCs w:val="24"/>
        </w:rPr>
        <w:t>1</w:t>
      </w:r>
      <w:r>
        <w:rPr>
          <w:rFonts w:ascii="宋体" w:hAnsi="宋体" w:hint="eastAsia"/>
          <w:color w:val="000000"/>
          <w:szCs w:val="24"/>
          <w:lang w:val="zh-CN"/>
        </w:rPr>
        <w:t>）考查学生是否经历</w:t>
      </w:r>
      <w:r>
        <w:rPr>
          <w:rFonts w:ascii="宋体" w:hAnsi="宋体" w:hint="eastAsia"/>
          <w:szCs w:val="24"/>
        </w:rPr>
        <w:t>测量物体运动速度的实验过程。是否知道通过实验测量的运动速度是平均速度</w:t>
      </w:r>
      <w:r>
        <w:rPr>
          <w:rFonts w:ascii="宋体" w:hAnsi="宋体" w:hint="eastAsia"/>
          <w:color w:val="000000"/>
          <w:szCs w:val="24"/>
          <w:lang w:val="zh-CN"/>
        </w:rPr>
        <w:t>。是否会运用图象的数学手段</w:t>
      </w:r>
      <w:r>
        <w:rPr>
          <w:rFonts w:ascii="宋体" w:hAnsi="宋体" w:hint="eastAsia"/>
          <w:color w:val="000000"/>
          <w:szCs w:val="24"/>
        </w:rPr>
        <w:t>描述匀速直线运动，并能根据图象求出物体运动的速度。</w:t>
      </w:r>
      <w:r>
        <w:rPr>
          <w:rFonts w:ascii="宋体" w:hAnsi="宋体" w:hint="eastAsia"/>
          <w:szCs w:val="24"/>
        </w:rPr>
        <w:t>评价方法可采用随堂观察记录实验动手操作情况、纸笔测试及口头表达相结合。</w:t>
      </w:r>
      <w:r>
        <w:rPr>
          <w:rFonts w:ascii="宋体" w:hAnsi="宋体" w:hint="eastAsia"/>
          <w:color w:val="000000"/>
          <w:szCs w:val="24"/>
        </w:rPr>
        <w:t>中考以探究题形式考察这部</w:t>
      </w:r>
      <w:r>
        <w:rPr>
          <w:rFonts w:ascii="宋体" w:hAnsi="宋体" w:hint="eastAsia"/>
          <w:color w:val="000000"/>
          <w:szCs w:val="24"/>
        </w:rPr>
        <w:lastRenderedPageBreak/>
        <w:t>分物理知识。分值在</w:t>
      </w:r>
      <w:r>
        <w:rPr>
          <w:rFonts w:ascii="宋体" w:hAnsi="宋体"/>
          <w:color w:val="000000"/>
          <w:szCs w:val="24"/>
        </w:rPr>
        <w:t>2—4</w:t>
      </w:r>
      <w:r>
        <w:rPr>
          <w:rFonts w:ascii="宋体" w:hAnsi="宋体" w:hint="eastAsia"/>
          <w:color w:val="000000"/>
          <w:szCs w:val="24"/>
        </w:rPr>
        <w:t>分之间。</w:t>
      </w:r>
    </w:p>
    <w:p w:rsidR="00532C5C" w:rsidRDefault="00A87FB7" w:rsidP="00532C5C">
      <w:pPr>
        <w:spacing w:line="360" w:lineRule="auto"/>
        <w:rPr>
          <w:rFonts w:ascii="宋体"/>
          <w:color w:val="000000"/>
          <w:szCs w:val="24"/>
        </w:rPr>
      </w:pPr>
      <w:r>
        <w:rPr>
          <w:rFonts w:ascii="宋体" w:hAnsi="宋体" w:hint="eastAsia"/>
          <w:color w:val="000000"/>
          <w:szCs w:val="24"/>
          <w:lang w:val="zh-CN"/>
        </w:rPr>
        <w:t>（</w:t>
      </w:r>
      <w:r>
        <w:rPr>
          <w:rFonts w:ascii="宋体" w:hAnsi="宋体"/>
          <w:color w:val="000000"/>
          <w:szCs w:val="24"/>
        </w:rPr>
        <w:t>2</w:t>
      </w:r>
      <w:r>
        <w:rPr>
          <w:rFonts w:ascii="宋体" w:hAnsi="宋体" w:hint="eastAsia"/>
          <w:color w:val="000000"/>
          <w:szCs w:val="24"/>
          <w:lang w:val="zh-CN"/>
        </w:rPr>
        <w:t>）重点考查学生是否掌握物理学和技术中最基本的两个物理量的测量。是否达到“独立操作”的水平要求，即是否会根据量程和分度值选用工具；是否会正</w:t>
      </w:r>
      <w:r>
        <w:rPr>
          <w:rFonts w:ascii="宋体" w:hAnsi="宋体" w:hint="eastAsia"/>
          <w:color w:val="000000"/>
          <w:szCs w:val="24"/>
          <w:lang w:val="zh-CN"/>
        </w:rPr>
        <w:t>确使用测量工具；是否会在记录的数据后面写上正确的单位等。另外，测量技能的方法训练也有要求，即是否会根据生活经验或自然现象粗测时间和长度</w:t>
      </w:r>
      <w:r>
        <w:rPr>
          <w:rFonts w:ascii="宋体" w:hAnsi="宋体" w:hint="eastAsia"/>
          <w:color w:val="000000"/>
          <w:szCs w:val="24"/>
        </w:rPr>
        <w:t>。评价方法可以采用实验动手操作技能评价和纸笔测验相结合。中考以选择题、填空题、探究题形式考察这部分物理知识。分值在</w:t>
      </w:r>
      <w:r>
        <w:rPr>
          <w:rFonts w:ascii="宋体" w:hAnsi="宋体"/>
          <w:color w:val="000000"/>
          <w:szCs w:val="24"/>
        </w:rPr>
        <w:t>2—4</w:t>
      </w:r>
      <w:r>
        <w:rPr>
          <w:rFonts w:ascii="宋体" w:hAnsi="宋体" w:hint="eastAsia"/>
          <w:color w:val="000000"/>
          <w:szCs w:val="24"/>
        </w:rPr>
        <w:t>分之间。</w:t>
      </w:r>
    </w:p>
    <w:p w:rsidR="00532C5C" w:rsidRDefault="00A87FB7" w:rsidP="00532C5C">
      <w:pPr>
        <w:spacing w:line="360" w:lineRule="auto"/>
        <w:rPr>
          <w:rFonts w:ascii="宋体"/>
          <w:color w:val="000000"/>
          <w:szCs w:val="24"/>
        </w:rPr>
      </w:pPr>
      <w:r>
        <w:rPr>
          <w:rFonts w:ascii="宋体" w:hAnsi="宋体" w:hint="eastAsia"/>
          <w:color w:val="000000"/>
          <w:szCs w:val="24"/>
          <w:lang w:val="zh-CN"/>
        </w:rPr>
        <w:t>（</w:t>
      </w:r>
      <w:r>
        <w:rPr>
          <w:rFonts w:ascii="宋体" w:hAnsi="宋体"/>
          <w:color w:val="000000"/>
          <w:szCs w:val="24"/>
        </w:rPr>
        <w:t>3</w:t>
      </w:r>
      <w:r>
        <w:rPr>
          <w:rFonts w:ascii="宋体" w:hAnsi="宋体" w:hint="eastAsia"/>
          <w:color w:val="000000"/>
          <w:szCs w:val="24"/>
          <w:lang w:val="zh-CN"/>
        </w:rPr>
        <w:t>）在实验技能领域，考查学生是否经历</w:t>
      </w:r>
      <w:r>
        <w:rPr>
          <w:rFonts w:ascii="宋体" w:hAnsi="宋体" w:hint="eastAsia"/>
          <w:szCs w:val="24"/>
        </w:rPr>
        <w:t>测量物体运动速度的实验过程。是否知道通过实验测量的运动速度是平均速度</w:t>
      </w:r>
      <w:r>
        <w:rPr>
          <w:rFonts w:ascii="宋体" w:hAnsi="宋体" w:hint="eastAsia"/>
          <w:color w:val="000000"/>
          <w:szCs w:val="24"/>
          <w:lang w:val="zh-CN"/>
        </w:rPr>
        <w:t>。是否会运用图象的数学手段</w:t>
      </w:r>
      <w:r>
        <w:rPr>
          <w:rFonts w:ascii="宋体" w:hAnsi="宋体" w:hint="eastAsia"/>
          <w:color w:val="000000"/>
          <w:szCs w:val="24"/>
        </w:rPr>
        <w:t>描述匀速直线运动，并能根据图象求出物体运动的速度。</w:t>
      </w:r>
      <w:r>
        <w:rPr>
          <w:rFonts w:ascii="宋体" w:hAnsi="宋体" w:hint="eastAsia"/>
          <w:szCs w:val="24"/>
        </w:rPr>
        <w:t>评价方法可采用随堂观察记录实验动手操作情况、纸笔测试及口头表达相结合。</w:t>
      </w:r>
      <w:r>
        <w:rPr>
          <w:rFonts w:ascii="宋体" w:hAnsi="宋体" w:hint="eastAsia"/>
          <w:color w:val="000000"/>
          <w:szCs w:val="24"/>
        </w:rPr>
        <w:t>中考以探究题形式考察这部分物理知识。分值在</w:t>
      </w:r>
      <w:r>
        <w:rPr>
          <w:rFonts w:ascii="宋体" w:hAnsi="宋体"/>
          <w:color w:val="000000"/>
          <w:szCs w:val="24"/>
        </w:rPr>
        <w:t>2—4</w:t>
      </w:r>
      <w:r>
        <w:rPr>
          <w:rFonts w:ascii="宋体" w:hAnsi="宋体" w:hint="eastAsia"/>
          <w:color w:val="000000"/>
          <w:szCs w:val="24"/>
        </w:rPr>
        <w:t>分之间。</w:t>
      </w:r>
    </w:p>
    <w:p w:rsidR="00532C5C" w:rsidRDefault="00A87FB7" w:rsidP="00532C5C">
      <w:pPr>
        <w:spacing w:line="360" w:lineRule="auto"/>
        <w:rPr>
          <w:rFonts w:ascii="宋体"/>
          <w:color w:val="000000"/>
          <w:szCs w:val="24"/>
        </w:rPr>
      </w:pPr>
      <w:r>
        <w:rPr>
          <w:rFonts w:ascii="宋体" w:hAnsi="宋体" w:hint="eastAsia"/>
          <w:color w:val="000000"/>
          <w:szCs w:val="24"/>
          <w:lang w:val="zh-CN"/>
        </w:rPr>
        <w:t>（</w:t>
      </w:r>
      <w:r>
        <w:rPr>
          <w:rFonts w:ascii="宋体" w:hAnsi="宋体"/>
          <w:color w:val="000000"/>
          <w:szCs w:val="24"/>
        </w:rPr>
        <w:t>4</w:t>
      </w:r>
      <w:r>
        <w:rPr>
          <w:rFonts w:ascii="宋体" w:hAnsi="宋体" w:hint="eastAsia"/>
          <w:color w:val="000000"/>
          <w:szCs w:val="24"/>
          <w:lang w:val="zh-CN"/>
        </w:rPr>
        <w:t>）在知识技能领域，考查学生是否能通过实验或实例认识力的作用效果，以及力的三要素会影响力的作用效果。评价方法可采用纸笔测试。</w:t>
      </w:r>
      <w:r>
        <w:rPr>
          <w:rFonts w:ascii="宋体" w:hAnsi="宋体" w:hint="eastAsia"/>
          <w:color w:val="000000"/>
          <w:szCs w:val="24"/>
        </w:rPr>
        <w:t>中考以选择题、填空题、形式考察这部分物理知识。分值在</w:t>
      </w:r>
      <w:r>
        <w:rPr>
          <w:rFonts w:ascii="宋体" w:hAnsi="宋体"/>
          <w:color w:val="000000"/>
          <w:szCs w:val="24"/>
        </w:rPr>
        <w:t>2—3</w:t>
      </w:r>
      <w:r>
        <w:rPr>
          <w:rFonts w:ascii="宋体" w:hAnsi="宋体" w:hint="eastAsia"/>
          <w:color w:val="000000"/>
          <w:szCs w:val="24"/>
        </w:rPr>
        <w:t>分左右。</w:t>
      </w:r>
      <w:r>
        <w:rPr>
          <w:rFonts w:ascii="宋体" w:hAnsi="宋体" w:hint="eastAsia"/>
          <w:color w:val="000000"/>
          <w:szCs w:val="24"/>
          <w:lang w:val="zh-CN"/>
        </w:rPr>
        <w:t>在科学探究领域，考查学生是否经历</w:t>
      </w:r>
      <w:r>
        <w:rPr>
          <w:rFonts w:ascii="宋体" w:hAnsi="宋体" w:hint="eastAsia"/>
          <w:color w:val="000000"/>
          <w:szCs w:val="24"/>
        </w:rPr>
        <w:t>探究重力的大小（重量）与质量关系的实验过程。能否根据实验数据画出</w:t>
      </w:r>
      <w:r>
        <w:rPr>
          <w:rFonts w:ascii="宋体" w:hAnsi="宋体"/>
          <w:i/>
          <w:color w:val="000000"/>
          <w:szCs w:val="24"/>
        </w:rPr>
        <w:t>G</w:t>
      </w:r>
      <w:r>
        <w:rPr>
          <w:rFonts w:ascii="宋体"/>
          <w:color w:val="000000"/>
          <w:szCs w:val="24"/>
        </w:rPr>
        <w:t>-</w:t>
      </w:r>
      <w:r>
        <w:rPr>
          <w:rFonts w:ascii="宋体" w:hAnsi="宋体"/>
          <w:i/>
          <w:color w:val="000000"/>
          <w:szCs w:val="24"/>
        </w:rPr>
        <w:t>m</w:t>
      </w:r>
      <w:r>
        <w:rPr>
          <w:rFonts w:ascii="宋体" w:hAnsi="宋体" w:hint="eastAsia"/>
          <w:color w:val="000000"/>
          <w:szCs w:val="24"/>
        </w:rPr>
        <w:t>图象，并能根据图象得出重量与质量的关系。</w:t>
      </w:r>
      <w:r>
        <w:rPr>
          <w:rFonts w:ascii="宋体" w:hAnsi="宋体" w:hint="eastAsia"/>
          <w:color w:val="000000"/>
          <w:szCs w:val="24"/>
          <w:lang w:val="zh-CN"/>
        </w:rPr>
        <w:t>评价方法可采用随堂观察记录的方法。</w:t>
      </w:r>
      <w:r>
        <w:rPr>
          <w:rFonts w:ascii="宋体" w:hAnsi="宋体" w:hint="eastAsia"/>
          <w:color w:val="000000"/>
          <w:szCs w:val="24"/>
        </w:rPr>
        <w:t>探究题形式考察这</w:t>
      </w:r>
      <w:r>
        <w:rPr>
          <w:rFonts w:ascii="宋体" w:hAnsi="宋体" w:hint="eastAsia"/>
          <w:color w:val="000000"/>
          <w:szCs w:val="24"/>
        </w:rPr>
        <w:t>部分物理知识。分值在</w:t>
      </w:r>
      <w:r>
        <w:rPr>
          <w:rFonts w:ascii="宋体" w:hAnsi="宋体"/>
          <w:color w:val="000000"/>
          <w:szCs w:val="24"/>
        </w:rPr>
        <w:t>2—4</w:t>
      </w:r>
      <w:r>
        <w:rPr>
          <w:rFonts w:ascii="宋体" w:hAnsi="宋体" w:hint="eastAsia"/>
          <w:color w:val="000000"/>
          <w:szCs w:val="24"/>
        </w:rPr>
        <w:t>分之间。</w:t>
      </w:r>
    </w:p>
    <w:p w:rsidR="00CA4C22" w:rsidRDefault="00A87FB7" w:rsidP="00532C5C">
      <w:pPr>
        <w:spacing w:line="360" w:lineRule="auto"/>
        <w:rPr>
          <w:rFonts w:ascii="宋体" w:hAnsi="宋体"/>
          <w:color w:val="000000"/>
          <w:szCs w:val="24"/>
        </w:rPr>
      </w:pPr>
      <w:r>
        <w:rPr>
          <w:rFonts w:ascii="宋体" w:hAnsi="宋体" w:hint="eastAsia"/>
          <w:color w:val="000000"/>
          <w:szCs w:val="24"/>
          <w:lang w:val="zh-CN"/>
        </w:rPr>
        <w:t>（</w:t>
      </w:r>
      <w:r>
        <w:rPr>
          <w:rFonts w:ascii="宋体" w:hAnsi="宋体"/>
          <w:color w:val="000000"/>
          <w:szCs w:val="24"/>
        </w:rPr>
        <w:t>5</w:t>
      </w:r>
      <w:r>
        <w:rPr>
          <w:rFonts w:ascii="宋体" w:hAnsi="宋体" w:hint="eastAsia"/>
          <w:color w:val="000000"/>
          <w:szCs w:val="24"/>
          <w:lang w:val="zh-CN"/>
        </w:rPr>
        <w:t>）考查学生是否会用力的示意图描述力；能否准确复述二力平衡条件，并能根据这一条件已知其中一个力，求另一个力的大小。在技能方面，考查学生能否正确使用弹簧测量力计测量力的大小。操作是否规范，读取数据是否正确。评价方法可采用动手独立操作与纸笔相结合的方法。</w:t>
      </w:r>
      <w:r>
        <w:rPr>
          <w:rFonts w:ascii="宋体" w:hAnsi="宋体" w:hint="eastAsia"/>
          <w:color w:val="000000"/>
          <w:szCs w:val="24"/>
        </w:rPr>
        <w:t>中考以选择题、填空题、作图题、探究题形式考察这部分物理知识。分值在</w:t>
      </w:r>
      <w:r>
        <w:rPr>
          <w:rFonts w:ascii="宋体" w:hAnsi="宋体"/>
          <w:color w:val="000000"/>
          <w:szCs w:val="24"/>
        </w:rPr>
        <w:t>2—4</w:t>
      </w:r>
      <w:r>
        <w:rPr>
          <w:rFonts w:ascii="宋体" w:hAnsi="宋体" w:hint="eastAsia"/>
          <w:color w:val="000000"/>
          <w:szCs w:val="24"/>
        </w:rPr>
        <w:t>分之间。</w:t>
      </w:r>
    </w:p>
    <w:p w:rsidR="00532C5C" w:rsidRDefault="00A87FB7" w:rsidP="00532C5C">
      <w:pPr>
        <w:spacing w:line="360" w:lineRule="auto"/>
        <w:rPr>
          <w:rFonts w:ascii="宋体"/>
          <w:color w:val="000000"/>
          <w:szCs w:val="24"/>
        </w:rPr>
      </w:pPr>
      <w:r>
        <w:rPr>
          <w:rFonts w:ascii="宋体" w:hAnsi="宋体" w:hint="eastAsia"/>
          <w:color w:val="000000"/>
          <w:szCs w:val="24"/>
        </w:rPr>
        <w:t>（</w:t>
      </w:r>
      <w:r>
        <w:rPr>
          <w:rFonts w:ascii="宋体" w:hAnsi="宋体"/>
          <w:color w:val="000000"/>
          <w:szCs w:val="24"/>
        </w:rPr>
        <w:t>6</w:t>
      </w:r>
      <w:r>
        <w:rPr>
          <w:rFonts w:ascii="宋体" w:hAnsi="宋体" w:hint="eastAsia"/>
          <w:color w:val="000000"/>
          <w:szCs w:val="24"/>
        </w:rPr>
        <w:t>）</w:t>
      </w:r>
      <w:r>
        <w:rPr>
          <w:rFonts w:ascii="宋体" w:hAnsi="宋体" w:hint="eastAsia"/>
          <w:color w:val="000000"/>
          <w:szCs w:val="24"/>
          <w:lang w:val="zh-CN"/>
        </w:rPr>
        <w:t>在科学探究领域，考查学生是否经历</w:t>
      </w:r>
      <w:r>
        <w:rPr>
          <w:rFonts w:ascii="宋体" w:hAnsi="宋体" w:hint="eastAsia"/>
          <w:color w:val="000000"/>
          <w:szCs w:val="24"/>
        </w:rPr>
        <w:t>探究二力平衡条件的实验过程。</w:t>
      </w:r>
      <w:r>
        <w:rPr>
          <w:rFonts w:ascii="宋体" w:hAnsi="宋体" w:hint="eastAsia"/>
          <w:color w:val="000000"/>
          <w:szCs w:val="24"/>
          <w:lang w:val="zh-CN"/>
        </w:rPr>
        <w:t>评价方法可采用随堂观察记录的方式。</w:t>
      </w:r>
      <w:r>
        <w:rPr>
          <w:rFonts w:ascii="宋体" w:hAnsi="宋体" w:hint="eastAsia"/>
          <w:color w:val="000000"/>
          <w:szCs w:val="24"/>
        </w:rPr>
        <w:t>中考以探究题形式考察这部分物理知识。分值在</w:t>
      </w:r>
      <w:r>
        <w:rPr>
          <w:rFonts w:ascii="宋体" w:hAnsi="宋体"/>
          <w:color w:val="000000"/>
          <w:szCs w:val="24"/>
        </w:rPr>
        <w:t>2—4</w:t>
      </w:r>
      <w:r>
        <w:rPr>
          <w:rFonts w:ascii="宋体" w:hAnsi="宋体" w:hint="eastAsia"/>
          <w:color w:val="000000"/>
          <w:szCs w:val="24"/>
        </w:rPr>
        <w:t>分之间。</w:t>
      </w:r>
    </w:p>
    <w:p w:rsidR="00532C5C" w:rsidRDefault="00A87FB7" w:rsidP="00532C5C">
      <w:pPr>
        <w:spacing w:line="360" w:lineRule="auto"/>
        <w:rPr>
          <w:rFonts w:ascii="宋体"/>
          <w:color w:val="000000"/>
          <w:szCs w:val="24"/>
        </w:rPr>
      </w:pPr>
      <w:r>
        <w:rPr>
          <w:rFonts w:ascii="宋体" w:hAnsi="宋体" w:hint="eastAsia"/>
          <w:color w:val="000000"/>
          <w:szCs w:val="24"/>
          <w:lang w:val="zh-CN"/>
        </w:rPr>
        <w:t>（</w:t>
      </w:r>
      <w:r>
        <w:rPr>
          <w:rFonts w:ascii="宋体" w:hAnsi="宋体"/>
          <w:color w:val="000000"/>
          <w:szCs w:val="24"/>
        </w:rPr>
        <w:t>7</w:t>
      </w:r>
      <w:r>
        <w:rPr>
          <w:rFonts w:ascii="宋体" w:hAnsi="宋体" w:hint="eastAsia"/>
          <w:color w:val="000000"/>
          <w:szCs w:val="24"/>
          <w:lang w:val="zh-CN"/>
        </w:rPr>
        <w:t>）在科学探究领域，考查学生是否</w:t>
      </w:r>
      <w:r>
        <w:rPr>
          <w:rFonts w:ascii="宋体" w:hAnsi="宋体" w:hint="eastAsia"/>
          <w:color w:val="000000"/>
          <w:szCs w:val="24"/>
        </w:rPr>
        <w:t>经历探究杠杆平衡条件的实验过程。是否</w:t>
      </w:r>
      <w:r>
        <w:rPr>
          <w:rFonts w:ascii="宋体" w:hAnsi="宋体" w:hint="eastAsia"/>
          <w:color w:val="000000"/>
          <w:szCs w:val="24"/>
          <w:lang w:val="zh-CN"/>
        </w:rPr>
        <w:t>会设计实验数据记录表格，分析实验数据，得出结论。评价方法可采用随堂观察记录和提交实验报告等方式。</w:t>
      </w:r>
      <w:r>
        <w:rPr>
          <w:rFonts w:ascii="宋体" w:hAnsi="宋体" w:hint="eastAsia"/>
          <w:color w:val="000000"/>
          <w:szCs w:val="24"/>
        </w:rPr>
        <w:t>探究题形式考察这部分物理知识。分值在</w:t>
      </w:r>
      <w:r>
        <w:rPr>
          <w:rFonts w:ascii="宋体" w:hAnsi="宋体"/>
          <w:color w:val="000000"/>
          <w:szCs w:val="24"/>
        </w:rPr>
        <w:t>2—6</w:t>
      </w:r>
      <w:r>
        <w:rPr>
          <w:rFonts w:ascii="宋体" w:hAnsi="宋体" w:hint="eastAsia"/>
          <w:color w:val="000000"/>
          <w:szCs w:val="24"/>
        </w:rPr>
        <w:t>分之间。</w:t>
      </w:r>
    </w:p>
    <w:p w:rsidR="00532C5C" w:rsidRDefault="00A87FB7" w:rsidP="00532C5C">
      <w:pPr>
        <w:spacing w:line="360" w:lineRule="auto"/>
        <w:rPr>
          <w:rFonts w:ascii="宋体"/>
          <w:color w:val="000000"/>
          <w:szCs w:val="24"/>
        </w:rPr>
      </w:pPr>
      <w:r>
        <w:rPr>
          <w:rFonts w:ascii="宋体" w:hAnsi="宋体" w:hint="eastAsia"/>
          <w:color w:val="000000"/>
          <w:szCs w:val="24"/>
          <w:lang w:val="zh-CN"/>
        </w:rPr>
        <w:t>（</w:t>
      </w:r>
      <w:r>
        <w:rPr>
          <w:rFonts w:ascii="宋体" w:hAnsi="宋体"/>
          <w:color w:val="000000"/>
          <w:szCs w:val="24"/>
        </w:rPr>
        <w:t>8</w:t>
      </w:r>
      <w:r>
        <w:rPr>
          <w:rFonts w:ascii="宋体" w:hAnsi="宋体" w:hint="eastAsia"/>
          <w:color w:val="000000"/>
          <w:szCs w:val="24"/>
          <w:lang w:val="zh-CN"/>
        </w:rPr>
        <w:t>）在科学探究领域，考查学生是否</w:t>
      </w:r>
      <w:r>
        <w:rPr>
          <w:rFonts w:ascii="宋体" w:hAnsi="宋体" w:hint="eastAsia"/>
          <w:color w:val="000000"/>
          <w:szCs w:val="24"/>
        </w:rPr>
        <w:t>经历探究力的作用效果与压力、受力面积关系的实验过程；</w:t>
      </w:r>
      <w:r>
        <w:rPr>
          <w:rFonts w:ascii="宋体" w:hAnsi="宋体" w:hint="eastAsia"/>
          <w:color w:val="000000"/>
          <w:szCs w:val="24"/>
          <w:lang w:val="zh-CN"/>
        </w:rPr>
        <w:t>是否能根据实验要求合理控制实验中的变量进行实验，并能选用合适的实验器材使实验现象明显。评价方法可采用动手独立操作与纸笔相结合的方法。</w:t>
      </w:r>
      <w:r>
        <w:rPr>
          <w:rFonts w:ascii="宋体" w:hAnsi="宋体" w:hint="eastAsia"/>
          <w:color w:val="000000"/>
          <w:szCs w:val="24"/>
        </w:rPr>
        <w:t>中考以探究题形式考察这部分物理知识。分值在</w:t>
      </w:r>
      <w:r>
        <w:rPr>
          <w:rFonts w:ascii="宋体" w:hAnsi="宋体"/>
          <w:color w:val="000000"/>
          <w:szCs w:val="24"/>
        </w:rPr>
        <w:t>2—6</w:t>
      </w:r>
      <w:r>
        <w:rPr>
          <w:rFonts w:ascii="宋体" w:hAnsi="宋体" w:hint="eastAsia"/>
          <w:color w:val="000000"/>
          <w:szCs w:val="24"/>
        </w:rPr>
        <w:t>分之间。</w:t>
      </w:r>
    </w:p>
    <w:p w:rsidR="00532C5C" w:rsidRDefault="00A87FB7" w:rsidP="00532C5C">
      <w:pPr>
        <w:spacing w:line="360" w:lineRule="auto"/>
        <w:rPr>
          <w:rFonts w:ascii="宋体"/>
          <w:color w:val="000000"/>
          <w:szCs w:val="24"/>
        </w:rPr>
      </w:pPr>
      <w:r>
        <w:rPr>
          <w:rFonts w:ascii="宋体" w:hAnsi="宋体" w:hint="eastAsia"/>
          <w:color w:val="000000"/>
          <w:szCs w:val="24"/>
          <w:lang w:val="zh-CN"/>
        </w:rPr>
        <w:t>（</w:t>
      </w:r>
      <w:r>
        <w:rPr>
          <w:rFonts w:ascii="宋体" w:hAnsi="宋体"/>
          <w:color w:val="000000"/>
          <w:szCs w:val="24"/>
        </w:rPr>
        <w:t>9</w:t>
      </w:r>
      <w:r>
        <w:rPr>
          <w:rFonts w:ascii="宋体" w:hAnsi="宋体" w:hint="eastAsia"/>
          <w:color w:val="000000"/>
          <w:szCs w:val="24"/>
          <w:lang w:val="zh-CN"/>
        </w:rPr>
        <w:t>）在过程体验领域，考查学生能否有目的地观察实验的过程；能否恰当地使用科学术语清晰而有条理地表达自己的观点。评价方法可以采用随堂记录和纸笔测验相结合的方法。</w:t>
      </w:r>
      <w:r>
        <w:rPr>
          <w:rFonts w:ascii="宋体" w:hAnsi="宋体" w:hint="eastAsia"/>
          <w:color w:val="000000"/>
          <w:szCs w:val="24"/>
        </w:rPr>
        <w:t>探究题形式考察这部分物理知识。分值在</w:t>
      </w:r>
      <w:r>
        <w:rPr>
          <w:rFonts w:ascii="宋体" w:hAnsi="宋体"/>
          <w:color w:val="000000"/>
          <w:szCs w:val="24"/>
        </w:rPr>
        <w:t>2—4</w:t>
      </w:r>
      <w:r>
        <w:rPr>
          <w:rFonts w:ascii="宋体" w:hAnsi="宋体" w:hint="eastAsia"/>
          <w:color w:val="000000"/>
          <w:szCs w:val="24"/>
        </w:rPr>
        <w:t>分之间。</w:t>
      </w:r>
    </w:p>
    <w:p w:rsidR="00532C5C" w:rsidRDefault="00A87FB7" w:rsidP="00532C5C">
      <w:pPr>
        <w:spacing w:line="360" w:lineRule="auto"/>
        <w:rPr>
          <w:rFonts w:ascii="宋体"/>
          <w:color w:val="000000"/>
          <w:szCs w:val="24"/>
        </w:rPr>
      </w:pPr>
      <w:r>
        <w:rPr>
          <w:rFonts w:ascii="宋体" w:hAnsi="宋体" w:hint="eastAsia"/>
          <w:color w:val="000000"/>
          <w:szCs w:val="24"/>
          <w:lang w:val="zh-CN"/>
        </w:rPr>
        <w:lastRenderedPageBreak/>
        <w:t>（</w:t>
      </w:r>
      <w:r>
        <w:rPr>
          <w:rFonts w:ascii="宋体" w:hAnsi="宋体"/>
          <w:color w:val="000000"/>
          <w:szCs w:val="24"/>
        </w:rPr>
        <w:t>10</w:t>
      </w:r>
      <w:r>
        <w:rPr>
          <w:rFonts w:ascii="宋体" w:hAnsi="宋体" w:hint="eastAsia"/>
          <w:color w:val="000000"/>
          <w:szCs w:val="24"/>
          <w:lang w:val="zh-CN"/>
        </w:rPr>
        <w:t>）在科学探究领域，考查学生是否经历探究</w:t>
      </w:r>
      <w:r>
        <w:rPr>
          <w:rFonts w:ascii="宋体" w:hAnsi="宋体" w:hint="eastAsia"/>
          <w:color w:val="000000"/>
          <w:szCs w:val="24"/>
        </w:rPr>
        <w:t>浮力的大小跟排开液体所受重力定性和定量的关系的过程</w:t>
      </w:r>
      <w:r>
        <w:rPr>
          <w:rFonts w:ascii="宋体" w:hAnsi="宋体" w:hint="eastAsia"/>
          <w:color w:val="000000"/>
          <w:szCs w:val="24"/>
          <w:lang w:val="zh-CN"/>
        </w:rPr>
        <w:t>。评价方法可以采用观察记录与上交实验报告相结合的方法。</w:t>
      </w:r>
      <w:r>
        <w:rPr>
          <w:rFonts w:ascii="宋体" w:hAnsi="宋体" w:hint="eastAsia"/>
          <w:color w:val="000000"/>
          <w:szCs w:val="24"/>
        </w:rPr>
        <w:t>中考以探究题形式考察这部分物理知识。分值在</w:t>
      </w:r>
      <w:r>
        <w:rPr>
          <w:rFonts w:ascii="宋体" w:hAnsi="宋体"/>
          <w:color w:val="000000"/>
          <w:szCs w:val="24"/>
        </w:rPr>
        <w:t>2—6</w:t>
      </w:r>
      <w:r>
        <w:rPr>
          <w:rFonts w:ascii="宋体" w:hAnsi="宋体" w:hint="eastAsia"/>
          <w:color w:val="000000"/>
          <w:szCs w:val="24"/>
        </w:rPr>
        <w:t>分之间。</w:t>
      </w:r>
    </w:p>
    <w:p w:rsidR="00532C5C" w:rsidRDefault="00A87FB7" w:rsidP="00532C5C">
      <w:pPr>
        <w:tabs>
          <w:tab w:val="right" w:pos="8306"/>
        </w:tabs>
        <w:autoSpaceDE w:val="0"/>
        <w:autoSpaceDN w:val="0"/>
        <w:adjustRightInd w:val="0"/>
        <w:spacing w:line="360" w:lineRule="auto"/>
        <w:rPr>
          <w:rFonts w:ascii="宋体"/>
          <w:b/>
          <w:color w:val="000000"/>
          <w:kern w:val="0"/>
          <w:szCs w:val="24"/>
          <w:lang w:val="zh-CN"/>
        </w:rPr>
      </w:pPr>
      <w:r>
        <w:rPr>
          <w:rFonts w:ascii="宋体" w:hAnsi="宋体" w:hint="eastAsia"/>
          <w:b/>
          <w:szCs w:val="24"/>
        </w:rPr>
        <w:t>二、</w:t>
      </w:r>
      <w:r>
        <w:rPr>
          <w:rFonts w:ascii="宋体" w:hAnsi="宋体" w:hint="eastAsia"/>
          <w:b/>
          <w:color w:val="000000"/>
          <w:kern w:val="0"/>
          <w:szCs w:val="24"/>
          <w:lang w:val="zh-CN"/>
        </w:rPr>
        <w:t>机械运动和力</w:t>
      </w:r>
      <w:r>
        <w:rPr>
          <w:rFonts w:ascii="宋体" w:hAnsi="宋体" w:hint="eastAsia"/>
          <w:b/>
          <w:szCs w:val="24"/>
        </w:rPr>
        <w:t>主题内容评价水平层次说明</w:t>
      </w:r>
      <w:r>
        <w:rPr>
          <w:rFonts w:ascii="宋体"/>
          <w:szCs w:val="24"/>
        </w:rPr>
        <w:tab/>
      </w:r>
    </w:p>
    <w:p w:rsidR="00532C5C" w:rsidRDefault="00A87FB7" w:rsidP="00532C5C">
      <w:pPr>
        <w:spacing w:line="360" w:lineRule="auto"/>
        <w:rPr>
          <w:rFonts w:ascii="宋体"/>
          <w:b/>
          <w:szCs w:val="24"/>
        </w:rPr>
      </w:pPr>
      <w:r>
        <w:rPr>
          <w:rFonts w:ascii="宋体" w:hAnsi="宋体" w:hint="eastAsia"/>
          <w:szCs w:val="24"/>
        </w:rPr>
        <w:t>评价水平层次</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08"/>
        <w:gridCol w:w="540"/>
        <w:gridCol w:w="540"/>
        <w:gridCol w:w="540"/>
        <w:gridCol w:w="1053"/>
        <w:gridCol w:w="668"/>
        <w:gridCol w:w="668"/>
        <w:gridCol w:w="669"/>
      </w:tblGrid>
      <w:tr w:rsidR="00BA3A26" w:rsidTr="005E1145">
        <w:trPr>
          <w:cantSplit/>
          <w:trHeight w:val="300"/>
        </w:trPr>
        <w:tc>
          <w:tcPr>
            <w:tcW w:w="4608" w:type="dxa"/>
            <w:vMerge w:val="restart"/>
          </w:tcPr>
          <w:p w:rsidR="00532C5C" w:rsidRDefault="00A87FB7" w:rsidP="005E1145">
            <w:pPr>
              <w:spacing w:line="360" w:lineRule="auto"/>
              <w:rPr>
                <w:rFonts w:ascii="宋体"/>
                <w:szCs w:val="24"/>
              </w:rPr>
            </w:pPr>
            <w:r>
              <w:rPr>
                <w:rFonts w:ascii="宋体" w:hAnsi="宋体" w:hint="eastAsia"/>
                <w:szCs w:val="24"/>
              </w:rPr>
              <w:t>评价目标</w:t>
            </w:r>
          </w:p>
          <w:p w:rsidR="00532C5C" w:rsidRDefault="00532C5C" w:rsidP="005E1145">
            <w:pPr>
              <w:spacing w:line="360" w:lineRule="auto"/>
              <w:rPr>
                <w:rFonts w:ascii="宋体"/>
                <w:szCs w:val="24"/>
              </w:rPr>
            </w:pPr>
          </w:p>
          <w:p w:rsidR="00532C5C" w:rsidRDefault="00A87FB7" w:rsidP="00CA4C22">
            <w:pPr>
              <w:spacing w:line="360" w:lineRule="auto"/>
              <w:rPr>
                <w:rFonts w:ascii="宋体"/>
                <w:szCs w:val="24"/>
              </w:rPr>
            </w:pPr>
            <w:r>
              <w:rPr>
                <w:rFonts w:ascii="宋体" w:hAnsi="宋体" w:hint="eastAsia"/>
                <w:szCs w:val="24"/>
              </w:rPr>
              <w:t>标准要求</w:t>
            </w:r>
            <w:r>
              <w:rPr>
                <w:rFonts w:ascii="宋体" w:hAnsi="宋体"/>
                <w:szCs w:val="24"/>
              </w:rPr>
              <w:t xml:space="preserve">              </w:t>
            </w:r>
            <w:r>
              <w:rPr>
                <w:rFonts w:ascii="宋体" w:hAnsi="宋体" w:hint="eastAsia"/>
                <w:szCs w:val="24"/>
              </w:rPr>
              <w:t>评价水平</w:t>
            </w:r>
          </w:p>
          <w:p w:rsidR="00532C5C" w:rsidRDefault="00A87FB7" w:rsidP="005E1145">
            <w:pPr>
              <w:spacing w:line="360" w:lineRule="auto"/>
              <w:rPr>
                <w:rFonts w:ascii="宋体" w:hAnsi="宋体"/>
                <w:szCs w:val="24"/>
              </w:rPr>
            </w:pPr>
            <w:r>
              <w:rPr>
                <w:noProof/>
              </w:rPr>
              <w:pict>
                <v:line id="直线 2" o:spid="_x0000_s1027" style="position:absolute;left:0;text-align:left;z-index:251658240" from="-4.2pt,-69.55pt" to="224.75pt,-21.6pt" wrapcoords="-8 0 21592 21599 21608 21599 8 0 -8 0">
                  <v:fill o:detectmouseclick="t"/>
                  <w10:wrap type="tight"/>
                </v:line>
              </w:pict>
            </w:r>
            <w:r>
              <w:rPr>
                <w:noProof/>
              </w:rPr>
              <w:pict>
                <v:line id="直线 160" o:spid="_x0000_s1026" style="position:absolute;left:0;text-align:left;z-index:251659264" from="-4.15pt,-69.25pt" to="226.35pt,46.65pt" wrapcoords="-8 0 21592 21599 21608 21599 8 0 -8 0">
                  <v:fill o:detectmouseclick="t"/>
                  <w10:wrap type="tight"/>
                </v:line>
              </w:pict>
            </w:r>
            <w:r>
              <w:rPr>
                <w:rFonts w:ascii="宋体" w:hAnsi="宋体"/>
                <w:szCs w:val="24"/>
              </w:rPr>
              <w:t xml:space="preserve">                                </w:t>
            </w:r>
          </w:p>
        </w:tc>
        <w:tc>
          <w:tcPr>
            <w:tcW w:w="1620" w:type="dxa"/>
            <w:gridSpan w:val="3"/>
          </w:tcPr>
          <w:p w:rsidR="00532C5C" w:rsidRDefault="00A87FB7" w:rsidP="005E1145">
            <w:pPr>
              <w:spacing w:line="360" w:lineRule="auto"/>
              <w:rPr>
                <w:rFonts w:ascii="宋体"/>
                <w:szCs w:val="24"/>
              </w:rPr>
            </w:pPr>
            <w:r>
              <w:rPr>
                <w:rFonts w:ascii="宋体" w:hAnsi="宋体" w:hint="eastAsia"/>
                <w:szCs w:val="24"/>
              </w:rPr>
              <w:t>知识性目标</w:t>
            </w:r>
          </w:p>
        </w:tc>
        <w:tc>
          <w:tcPr>
            <w:tcW w:w="1053" w:type="dxa"/>
          </w:tcPr>
          <w:p w:rsidR="00532C5C" w:rsidRDefault="00A87FB7" w:rsidP="005E1145">
            <w:pPr>
              <w:spacing w:line="360" w:lineRule="auto"/>
              <w:rPr>
                <w:rFonts w:ascii="宋体"/>
                <w:szCs w:val="24"/>
              </w:rPr>
            </w:pPr>
            <w:r>
              <w:rPr>
                <w:rFonts w:ascii="宋体" w:hAnsi="宋体" w:hint="eastAsia"/>
                <w:szCs w:val="24"/>
              </w:rPr>
              <w:t>技能性目标</w:t>
            </w:r>
          </w:p>
        </w:tc>
        <w:tc>
          <w:tcPr>
            <w:tcW w:w="2005" w:type="dxa"/>
            <w:gridSpan w:val="3"/>
          </w:tcPr>
          <w:p w:rsidR="00532C5C" w:rsidRDefault="00A87FB7" w:rsidP="005E1145">
            <w:pPr>
              <w:spacing w:line="360" w:lineRule="auto"/>
              <w:jc w:val="center"/>
              <w:rPr>
                <w:rFonts w:ascii="宋体"/>
                <w:szCs w:val="24"/>
              </w:rPr>
            </w:pPr>
            <w:r>
              <w:rPr>
                <w:rFonts w:ascii="宋体" w:hAnsi="宋体" w:hint="eastAsia"/>
                <w:szCs w:val="24"/>
              </w:rPr>
              <w:t>体验性目标</w:t>
            </w:r>
          </w:p>
        </w:tc>
      </w:tr>
      <w:tr w:rsidR="00BA3A26" w:rsidTr="005E1145">
        <w:trPr>
          <w:cantSplit/>
          <w:trHeight w:val="315"/>
        </w:trPr>
        <w:tc>
          <w:tcPr>
            <w:tcW w:w="4608" w:type="dxa"/>
            <w:vMerge/>
            <w:vAlign w:val="center"/>
          </w:tcPr>
          <w:p w:rsidR="00532C5C" w:rsidRDefault="00532C5C" w:rsidP="005E1145">
            <w:pPr>
              <w:spacing w:line="360" w:lineRule="auto"/>
              <w:jc w:val="left"/>
              <w:rPr>
                <w:rFonts w:ascii="宋体"/>
                <w:szCs w:val="24"/>
              </w:rPr>
            </w:pPr>
          </w:p>
        </w:tc>
        <w:tc>
          <w:tcPr>
            <w:tcW w:w="540" w:type="dxa"/>
          </w:tcPr>
          <w:p w:rsidR="00532C5C" w:rsidRDefault="00A87FB7" w:rsidP="005E1145">
            <w:pPr>
              <w:spacing w:line="360" w:lineRule="auto"/>
              <w:rPr>
                <w:rFonts w:ascii="宋体"/>
                <w:szCs w:val="24"/>
              </w:rPr>
            </w:pPr>
            <w:r>
              <w:rPr>
                <w:rFonts w:ascii="宋体" w:hAnsi="宋体" w:hint="eastAsia"/>
                <w:szCs w:val="24"/>
              </w:rPr>
              <w:t>了解</w:t>
            </w:r>
          </w:p>
        </w:tc>
        <w:tc>
          <w:tcPr>
            <w:tcW w:w="540" w:type="dxa"/>
          </w:tcPr>
          <w:p w:rsidR="00532C5C" w:rsidRDefault="00A87FB7" w:rsidP="005E1145">
            <w:pPr>
              <w:spacing w:line="360" w:lineRule="auto"/>
              <w:rPr>
                <w:rFonts w:ascii="宋体"/>
                <w:szCs w:val="24"/>
              </w:rPr>
            </w:pPr>
            <w:r>
              <w:rPr>
                <w:rFonts w:ascii="宋体" w:hAnsi="宋体" w:hint="eastAsia"/>
                <w:szCs w:val="24"/>
              </w:rPr>
              <w:t>认识</w:t>
            </w:r>
          </w:p>
        </w:tc>
        <w:tc>
          <w:tcPr>
            <w:tcW w:w="540" w:type="dxa"/>
          </w:tcPr>
          <w:p w:rsidR="00532C5C" w:rsidRDefault="00A87FB7" w:rsidP="005E1145">
            <w:pPr>
              <w:spacing w:line="360" w:lineRule="auto"/>
              <w:rPr>
                <w:rFonts w:ascii="宋体"/>
                <w:szCs w:val="24"/>
              </w:rPr>
            </w:pPr>
            <w:r>
              <w:rPr>
                <w:rFonts w:ascii="宋体" w:hAnsi="宋体" w:hint="eastAsia"/>
                <w:szCs w:val="24"/>
              </w:rPr>
              <w:t>理解</w:t>
            </w:r>
          </w:p>
        </w:tc>
        <w:tc>
          <w:tcPr>
            <w:tcW w:w="1053" w:type="dxa"/>
          </w:tcPr>
          <w:p w:rsidR="00532C5C" w:rsidRDefault="00A87FB7" w:rsidP="005E1145">
            <w:pPr>
              <w:spacing w:line="360" w:lineRule="auto"/>
              <w:rPr>
                <w:rFonts w:ascii="宋体"/>
                <w:szCs w:val="24"/>
              </w:rPr>
            </w:pPr>
            <w:r>
              <w:rPr>
                <w:rFonts w:ascii="宋体" w:hAnsi="宋体" w:hint="eastAsia"/>
                <w:szCs w:val="24"/>
              </w:rPr>
              <w:t>独立操作</w:t>
            </w:r>
          </w:p>
        </w:tc>
        <w:tc>
          <w:tcPr>
            <w:tcW w:w="668" w:type="dxa"/>
          </w:tcPr>
          <w:p w:rsidR="00532C5C" w:rsidRDefault="00A87FB7" w:rsidP="005E1145">
            <w:pPr>
              <w:spacing w:line="360" w:lineRule="auto"/>
              <w:rPr>
                <w:rFonts w:ascii="宋体"/>
                <w:szCs w:val="24"/>
              </w:rPr>
            </w:pPr>
            <w:r>
              <w:rPr>
                <w:rFonts w:ascii="宋体" w:hAnsi="宋体" w:hint="eastAsia"/>
                <w:szCs w:val="24"/>
              </w:rPr>
              <w:t>经历</w:t>
            </w:r>
          </w:p>
        </w:tc>
        <w:tc>
          <w:tcPr>
            <w:tcW w:w="668" w:type="dxa"/>
          </w:tcPr>
          <w:p w:rsidR="00532C5C" w:rsidRDefault="00A87FB7" w:rsidP="005E1145">
            <w:pPr>
              <w:spacing w:line="360" w:lineRule="auto"/>
              <w:rPr>
                <w:rFonts w:ascii="宋体"/>
                <w:szCs w:val="24"/>
              </w:rPr>
            </w:pPr>
            <w:r>
              <w:rPr>
                <w:rFonts w:ascii="宋体" w:hAnsi="宋体" w:hint="eastAsia"/>
                <w:szCs w:val="24"/>
              </w:rPr>
              <w:t>认同</w:t>
            </w:r>
          </w:p>
        </w:tc>
        <w:tc>
          <w:tcPr>
            <w:tcW w:w="669" w:type="dxa"/>
          </w:tcPr>
          <w:p w:rsidR="00532C5C" w:rsidRDefault="00A87FB7" w:rsidP="005E1145">
            <w:pPr>
              <w:spacing w:line="360" w:lineRule="auto"/>
              <w:rPr>
                <w:rFonts w:ascii="宋体"/>
                <w:szCs w:val="24"/>
              </w:rPr>
            </w:pPr>
            <w:r>
              <w:rPr>
                <w:rFonts w:ascii="宋体" w:hAnsi="宋体" w:hint="eastAsia"/>
                <w:szCs w:val="24"/>
              </w:rPr>
              <w:t>内化</w:t>
            </w:r>
          </w:p>
        </w:tc>
      </w:tr>
      <w:tr w:rsidR="00BA3A26" w:rsidTr="005E1145">
        <w:tc>
          <w:tcPr>
            <w:tcW w:w="4608" w:type="dxa"/>
          </w:tcPr>
          <w:p w:rsidR="00532C5C" w:rsidRDefault="00A87FB7" w:rsidP="005E1145">
            <w:pPr>
              <w:spacing w:line="360" w:lineRule="auto"/>
              <w:ind w:rightChars="50" w:right="105"/>
              <w:rPr>
                <w:rFonts w:ascii="宋体"/>
                <w:szCs w:val="24"/>
              </w:rPr>
            </w:pPr>
            <w:r>
              <w:rPr>
                <w:rFonts w:ascii="宋体" w:hAnsi="宋体"/>
                <w:szCs w:val="24"/>
              </w:rPr>
              <w:t xml:space="preserve">1. </w:t>
            </w:r>
            <w:r>
              <w:rPr>
                <w:rFonts w:ascii="宋体" w:hAnsi="宋体" w:hint="eastAsia"/>
                <w:snapToGrid w:val="0"/>
                <w:kern w:val="0"/>
                <w:szCs w:val="24"/>
              </w:rPr>
              <w:t>会根据生活经验估测长度和时间。会选用适当的工具测量长度和时间。</w:t>
            </w:r>
          </w:p>
        </w:tc>
        <w:tc>
          <w:tcPr>
            <w:tcW w:w="540" w:type="dxa"/>
          </w:tcPr>
          <w:p w:rsidR="00532C5C" w:rsidRDefault="00532C5C" w:rsidP="005E1145">
            <w:pPr>
              <w:spacing w:line="360" w:lineRule="auto"/>
              <w:rPr>
                <w:rFonts w:ascii="宋体"/>
                <w:szCs w:val="24"/>
              </w:rPr>
            </w:pPr>
          </w:p>
        </w:tc>
        <w:tc>
          <w:tcPr>
            <w:tcW w:w="540" w:type="dxa"/>
          </w:tcPr>
          <w:p w:rsidR="00532C5C" w:rsidRDefault="00532C5C" w:rsidP="005E1145">
            <w:pPr>
              <w:spacing w:line="360" w:lineRule="auto"/>
              <w:rPr>
                <w:rFonts w:ascii="宋体"/>
                <w:szCs w:val="24"/>
              </w:rPr>
            </w:pPr>
          </w:p>
        </w:tc>
        <w:tc>
          <w:tcPr>
            <w:tcW w:w="540" w:type="dxa"/>
          </w:tcPr>
          <w:p w:rsidR="00532C5C" w:rsidRDefault="00532C5C" w:rsidP="005E1145">
            <w:pPr>
              <w:spacing w:line="360" w:lineRule="auto"/>
              <w:rPr>
                <w:rFonts w:ascii="宋体"/>
                <w:szCs w:val="24"/>
              </w:rPr>
            </w:pPr>
          </w:p>
        </w:tc>
        <w:tc>
          <w:tcPr>
            <w:tcW w:w="1053" w:type="dxa"/>
          </w:tcPr>
          <w:p w:rsidR="00532C5C" w:rsidRDefault="00A87FB7" w:rsidP="005E1145">
            <w:pPr>
              <w:spacing w:line="360" w:lineRule="auto"/>
              <w:rPr>
                <w:rFonts w:ascii="宋体"/>
                <w:szCs w:val="24"/>
              </w:rPr>
            </w:pPr>
            <w:r>
              <w:rPr>
                <w:rFonts w:ascii="宋体" w:hAnsi="宋体" w:hint="eastAsia"/>
                <w:kern w:val="0"/>
                <w:szCs w:val="24"/>
              </w:rPr>
              <w:t>▲</w:t>
            </w:r>
          </w:p>
        </w:tc>
        <w:tc>
          <w:tcPr>
            <w:tcW w:w="668" w:type="dxa"/>
          </w:tcPr>
          <w:p w:rsidR="00532C5C" w:rsidRDefault="00532C5C" w:rsidP="005E1145">
            <w:pPr>
              <w:spacing w:line="360" w:lineRule="auto"/>
              <w:rPr>
                <w:rFonts w:ascii="宋体"/>
                <w:szCs w:val="24"/>
              </w:rPr>
            </w:pPr>
          </w:p>
        </w:tc>
        <w:tc>
          <w:tcPr>
            <w:tcW w:w="668" w:type="dxa"/>
          </w:tcPr>
          <w:p w:rsidR="00532C5C" w:rsidRDefault="00532C5C" w:rsidP="005E1145">
            <w:pPr>
              <w:spacing w:line="360" w:lineRule="auto"/>
              <w:rPr>
                <w:rFonts w:ascii="宋体"/>
                <w:szCs w:val="24"/>
              </w:rPr>
            </w:pPr>
          </w:p>
        </w:tc>
        <w:tc>
          <w:tcPr>
            <w:tcW w:w="669" w:type="dxa"/>
          </w:tcPr>
          <w:p w:rsidR="00532C5C" w:rsidRDefault="00532C5C" w:rsidP="005E1145">
            <w:pPr>
              <w:spacing w:line="360" w:lineRule="auto"/>
              <w:rPr>
                <w:rFonts w:ascii="宋体"/>
                <w:szCs w:val="24"/>
              </w:rPr>
            </w:pPr>
          </w:p>
        </w:tc>
      </w:tr>
      <w:tr w:rsidR="00BA3A26" w:rsidTr="005E1145">
        <w:tc>
          <w:tcPr>
            <w:tcW w:w="4608" w:type="dxa"/>
          </w:tcPr>
          <w:p w:rsidR="00532C5C" w:rsidRDefault="00A87FB7" w:rsidP="005E1145">
            <w:pPr>
              <w:spacing w:line="360" w:lineRule="auto"/>
              <w:ind w:rightChars="50" w:right="105"/>
              <w:rPr>
                <w:rFonts w:ascii="宋体"/>
                <w:snapToGrid w:val="0"/>
                <w:kern w:val="0"/>
                <w:szCs w:val="24"/>
              </w:rPr>
            </w:pPr>
            <w:r>
              <w:rPr>
                <w:rFonts w:ascii="宋体" w:hAnsi="宋体"/>
                <w:szCs w:val="24"/>
              </w:rPr>
              <w:t>2</w:t>
            </w:r>
            <w:r>
              <w:rPr>
                <w:rFonts w:ascii="宋体" w:hAnsi="宋体" w:hint="eastAsia"/>
                <w:szCs w:val="24"/>
              </w:rPr>
              <w:t>．</w:t>
            </w:r>
            <w:r>
              <w:rPr>
                <w:rFonts w:ascii="宋体" w:hAnsi="宋体" w:hint="eastAsia"/>
                <w:snapToGrid w:val="0"/>
                <w:kern w:val="0"/>
                <w:szCs w:val="24"/>
              </w:rPr>
              <w:t>用速度描述物体运动的快慢。通过实验测量物体运动的速度。用速度公式进行简单计算。</w:t>
            </w:r>
          </w:p>
        </w:tc>
        <w:tc>
          <w:tcPr>
            <w:tcW w:w="540" w:type="dxa"/>
          </w:tcPr>
          <w:p w:rsidR="00532C5C" w:rsidRDefault="00A87FB7" w:rsidP="005E1145">
            <w:pPr>
              <w:spacing w:line="360" w:lineRule="auto"/>
              <w:rPr>
                <w:rFonts w:ascii="宋体"/>
                <w:szCs w:val="24"/>
              </w:rPr>
            </w:pPr>
            <w:r>
              <w:rPr>
                <w:rFonts w:ascii="宋体" w:hAnsi="宋体" w:hint="eastAsia"/>
                <w:kern w:val="0"/>
                <w:szCs w:val="24"/>
              </w:rPr>
              <w:t>▲</w:t>
            </w:r>
          </w:p>
        </w:tc>
        <w:tc>
          <w:tcPr>
            <w:tcW w:w="540" w:type="dxa"/>
          </w:tcPr>
          <w:p w:rsidR="00532C5C" w:rsidRDefault="00532C5C" w:rsidP="005E1145">
            <w:pPr>
              <w:spacing w:line="360" w:lineRule="auto"/>
              <w:rPr>
                <w:rFonts w:ascii="宋体"/>
                <w:szCs w:val="24"/>
              </w:rPr>
            </w:pPr>
          </w:p>
        </w:tc>
        <w:tc>
          <w:tcPr>
            <w:tcW w:w="540" w:type="dxa"/>
          </w:tcPr>
          <w:p w:rsidR="00532C5C" w:rsidRDefault="00A87FB7" w:rsidP="005E1145">
            <w:pPr>
              <w:spacing w:line="360" w:lineRule="auto"/>
              <w:rPr>
                <w:rFonts w:ascii="宋体"/>
                <w:szCs w:val="24"/>
              </w:rPr>
            </w:pPr>
            <w:r>
              <w:rPr>
                <w:rFonts w:ascii="宋体" w:hAnsi="宋体" w:hint="eastAsia"/>
                <w:kern w:val="0"/>
                <w:szCs w:val="24"/>
              </w:rPr>
              <w:t>▲</w:t>
            </w:r>
          </w:p>
        </w:tc>
        <w:tc>
          <w:tcPr>
            <w:tcW w:w="1053" w:type="dxa"/>
          </w:tcPr>
          <w:p w:rsidR="00532C5C" w:rsidRDefault="00A87FB7" w:rsidP="005E1145">
            <w:pPr>
              <w:spacing w:line="360" w:lineRule="auto"/>
              <w:rPr>
                <w:rFonts w:ascii="宋体"/>
                <w:szCs w:val="24"/>
              </w:rPr>
            </w:pPr>
            <w:r>
              <w:rPr>
                <w:rFonts w:ascii="宋体" w:hAnsi="宋体" w:hint="eastAsia"/>
                <w:kern w:val="0"/>
                <w:szCs w:val="24"/>
              </w:rPr>
              <w:t>▲</w:t>
            </w:r>
          </w:p>
        </w:tc>
        <w:tc>
          <w:tcPr>
            <w:tcW w:w="668" w:type="dxa"/>
          </w:tcPr>
          <w:p w:rsidR="00532C5C" w:rsidRDefault="00A87FB7" w:rsidP="005E1145">
            <w:pPr>
              <w:spacing w:line="360" w:lineRule="auto"/>
              <w:rPr>
                <w:rFonts w:ascii="宋体"/>
                <w:szCs w:val="24"/>
              </w:rPr>
            </w:pPr>
            <w:r>
              <w:rPr>
                <w:rFonts w:ascii="宋体" w:hAnsi="宋体" w:hint="eastAsia"/>
                <w:kern w:val="0"/>
                <w:szCs w:val="24"/>
              </w:rPr>
              <w:t>▲</w:t>
            </w:r>
          </w:p>
        </w:tc>
        <w:tc>
          <w:tcPr>
            <w:tcW w:w="668" w:type="dxa"/>
          </w:tcPr>
          <w:p w:rsidR="00532C5C" w:rsidRDefault="00532C5C" w:rsidP="005E1145">
            <w:pPr>
              <w:spacing w:line="360" w:lineRule="auto"/>
              <w:rPr>
                <w:rFonts w:ascii="宋体"/>
                <w:szCs w:val="24"/>
              </w:rPr>
            </w:pPr>
          </w:p>
        </w:tc>
        <w:tc>
          <w:tcPr>
            <w:tcW w:w="669" w:type="dxa"/>
          </w:tcPr>
          <w:p w:rsidR="00532C5C" w:rsidRDefault="00532C5C" w:rsidP="005E1145">
            <w:pPr>
              <w:spacing w:line="360" w:lineRule="auto"/>
              <w:rPr>
                <w:rFonts w:ascii="宋体"/>
                <w:szCs w:val="24"/>
              </w:rPr>
            </w:pPr>
          </w:p>
        </w:tc>
      </w:tr>
      <w:tr w:rsidR="00BA3A26" w:rsidTr="005E1145">
        <w:tc>
          <w:tcPr>
            <w:tcW w:w="4608" w:type="dxa"/>
          </w:tcPr>
          <w:p w:rsidR="00532C5C" w:rsidRDefault="00A87FB7" w:rsidP="005E1145">
            <w:pPr>
              <w:spacing w:line="360" w:lineRule="auto"/>
              <w:ind w:leftChars="50" w:left="105" w:rightChars="50" w:right="105"/>
              <w:rPr>
                <w:rFonts w:ascii="宋体"/>
                <w:szCs w:val="24"/>
              </w:rPr>
            </w:pPr>
            <w:r>
              <w:rPr>
                <w:rFonts w:ascii="宋体" w:hAnsi="宋体"/>
                <w:szCs w:val="24"/>
              </w:rPr>
              <w:t xml:space="preserve">3. </w:t>
            </w:r>
            <w:r>
              <w:rPr>
                <w:rFonts w:ascii="宋体" w:hAnsi="宋体" w:hint="eastAsia"/>
                <w:szCs w:val="24"/>
              </w:rPr>
              <w:t>通过常见事例或实验，了解重力、弹力和摩擦力，认识力的作用效果。</w:t>
            </w:r>
          </w:p>
        </w:tc>
        <w:tc>
          <w:tcPr>
            <w:tcW w:w="540" w:type="dxa"/>
          </w:tcPr>
          <w:p w:rsidR="00532C5C" w:rsidRDefault="00A87FB7" w:rsidP="005E1145">
            <w:pPr>
              <w:spacing w:line="360" w:lineRule="auto"/>
              <w:rPr>
                <w:rFonts w:ascii="宋体"/>
                <w:szCs w:val="24"/>
              </w:rPr>
            </w:pPr>
            <w:r>
              <w:rPr>
                <w:rFonts w:ascii="宋体" w:hAnsi="宋体" w:hint="eastAsia"/>
                <w:kern w:val="0"/>
                <w:szCs w:val="24"/>
              </w:rPr>
              <w:t>▲</w:t>
            </w:r>
          </w:p>
        </w:tc>
        <w:tc>
          <w:tcPr>
            <w:tcW w:w="540" w:type="dxa"/>
          </w:tcPr>
          <w:p w:rsidR="00532C5C" w:rsidRDefault="00A87FB7" w:rsidP="005E1145">
            <w:pPr>
              <w:spacing w:line="360" w:lineRule="auto"/>
              <w:rPr>
                <w:rFonts w:ascii="宋体"/>
                <w:szCs w:val="24"/>
              </w:rPr>
            </w:pPr>
            <w:r>
              <w:rPr>
                <w:rFonts w:ascii="宋体" w:hAnsi="宋体" w:hint="eastAsia"/>
                <w:kern w:val="0"/>
                <w:szCs w:val="24"/>
              </w:rPr>
              <w:t>▲</w:t>
            </w:r>
          </w:p>
        </w:tc>
        <w:tc>
          <w:tcPr>
            <w:tcW w:w="540" w:type="dxa"/>
          </w:tcPr>
          <w:p w:rsidR="00532C5C" w:rsidRDefault="00532C5C" w:rsidP="005E1145">
            <w:pPr>
              <w:spacing w:line="360" w:lineRule="auto"/>
              <w:rPr>
                <w:rFonts w:ascii="宋体"/>
                <w:szCs w:val="24"/>
              </w:rPr>
            </w:pPr>
          </w:p>
        </w:tc>
        <w:tc>
          <w:tcPr>
            <w:tcW w:w="1053" w:type="dxa"/>
          </w:tcPr>
          <w:p w:rsidR="00532C5C" w:rsidRDefault="00532C5C" w:rsidP="005E1145">
            <w:pPr>
              <w:spacing w:line="360" w:lineRule="auto"/>
              <w:rPr>
                <w:rFonts w:ascii="宋体"/>
                <w:szCs w:val="24"/>
              </w:rPr>
            </w:pPr>
          </w:p>
        </w:tc>
        <w:tc>
          <w:tcPr>
            <w:tcW w:w="668" w:type="dxa"/>
          </w:tcPr>
          <w:p w:rsidR="00532C5C" w:rsidRDefault="00532C5C" w:rsidP="005E1145">
            <w:pPr>
              <w:spacing w:line="360" w:lineRule="auto"/>
              <w:rPr>
                <w:rFonts w:ascii="宋体"/>
                <w:szCs w:val="24"/>
              </w:rPr>
            </w:pPr>
          </w:p>
        </w:tc>
        <w:tc>
          <w:tcPr>
            <w:tcW w:w="668" w:type="dxa"/>
          </w:tcPr>
          <w:p w:rsidR="00532C5C" w:rsidRDefault="00532C5C" w:rsidP="005E1145">
            <w:pPr>
              <w:spacing w:line="360" w:lineRule="auto"/>
              <w:rPr>
                <w:rFonts w:ascii="宋体"/>
                <w:szCs w:val="24"/>
              </w:rPr>
            </w:pPr>
          </w:p>
        </w:tc>
        <w:tc>
          <w:tcPr>
            <w:tcW w:w="669" w:type="dxa"/>
          </w:tcPr>
          <w:p w:rsidR="00532C5C" w:rsidRDefault="00532C5C" w:rsidP="005E1145">
            <w:pPr>
              <w:spacing w:line="360" w:lineRule="auto"/>
              <w:rPr>
                <w:rFonts w:ascii="宋体"/>
                <w:szCs w:val="24"/>
              </w:rPr>
            </w:pPr>
          </w:p>
        </w:tc>
      </w:tr>
      <w:tr w:rsidR="00BA3A26" w:rsidTr="005E1145">
        <w:tc>
          <w:tcPr>
            <w:tcW w:w="4608" w:type="dxa"/>
          </w:tcPr>
          <w:p w:rsidR="00532C5C" w:rsidRDefault="00A87FB7" w:rsidP="005E1145">
            <w:pPr>
              <w:spacing w:line="360" w:lineRule="auto"/>
              <w:ind w:leftChars="50" w:left="105" w:rightChars="50" w:right="105"/>
              <w:rPr>
                <w:rFonts w:ascii="宋体"/>
                <w:szCs w:val="24"/>
              </w:rPr>
            </w:pPr>
            <w:r>
              <w:rPr>
                <w:rFonts w:ascii="宋体" w:hAnsi="宋体"/>
                <w:szCs w:val="24"/>
              </w:rPr>
              <w:t xml:space="preserve">4. </w:t>
            </w:r>
            <w:r>
              <w:rPr>
                <w:rFonts w:ascii="宋体" w:hAnsi="宋体" w:hint="eastAsia"/>
                <w:szCs w:val="24"/>
              </w:rPr>
              <w:t>示意图描述力。测量力的大小。知道二力平衡条件。</w:t>
            </w:r>
          </w:p>
        </w:tc>
        <w:tc>
          <w:tcPr>
            <w:tcW w:w="540" w:type="dxa"/>
          </w:tcPr>
          <w:p w:rsidR="00532C5C" w:rsidRDefault="00A87FB7" w:rsidP="005E1145">
            <w:pPr>
              <w:spacing w:line="360" w:lineRule="auto"/>
              <w:rPr>
                <w:rFonts w:ascii="宋体"/>
                <w:kern w:val="0"/>
                <w:szCs w:val="24"/>
              </w:rPr>
            </w:pPr>
            <w:r>
              <w:rPr>
                <w:rFonts w:ascii="宋体" w:hAnsi="宋体" w:hint="eastAsia"/>
                <w:kern w:val="0"/>
                <w:szCs w:val="24"/>
              </w:rPr>
              <w:t>▲</w:t>
            </w:r>
          </w:p>
        </w:tc>
        <w:tc>
          <w:tcPr>
            <w:tcW w:w="540" w:type="dxa"/>
          </w:tcPr>
          <w:p w:rsidR="00532C5C" w:rsidRDefault="00532C5C" w:rsidP="005E1145">
            <w:pPr>
              <w:spacing w:line="360" w:lineRule="auto"/>
              <w:rPr>
                <w:rFonts w:ascii="宋体"/>
                <w:szCs w:val="24"/>
              </w:rPr>
            </w:pPr>
          </w:p>
        </w:tc>
        <w:tc>
          <w:tcPr>
            <w:tcW w:w="540" w:type="dxa"/>
          </w:tcPr>
          <w:p w:rsidR="00532C5C" w:rsidRDefault="00532C5C" w:rsidP="005E1145">
            <w:pPr>
              <w:spacing w:line="360" w:lineRule="auto"/>
              <w:rPr>
                <w:rFonts w:ascii="宋体"/>
                <w:szCs w:val="24"/>
              </w:rPr>
            </w:pPr>
          </w:p>
        </w:tc>
        <w:tc>
          <w:tcPr>
            <w:tcW w:w="1053" w:type="dxa"/>
          </w:tcPr>
          <w:p w:rsidR="00532C5C" w:rsidRDefault="00A87FB7" w:rsidP="005E1145">
            <w:pPr>
              <w:spacing w:line="360" w:lineRule="auto"/>
              <w:rPr>
                <w:rFonts w:ascii="宋体"/>
                <w:szCs w:val="24"/>
              </w:rPr>
            </w:pPr>
            <w:r>
              <w:rPr>
                <w:rFonts w:ascii="宋体" w:hAnsi="宋体" w:hint="eastAsia"/>
                <w:kern w:val="0"/>
                <w:szCs w:val="24"/>
              </w:rPr>
              <w:t>▲</w:t>
            </w:r>
          </w:p>
        </w:tc>
        <w:tc>
          <w:tcPr>
            <w:tcW w:w="668" w:type="dxa"/>
          </w:tcPr>
          <w:p w:rsidR="00532C5C" w:rsidRDefault="00532C5C" w:rsidP="005E1145">
            <w:pPr>
              <w:spacing w:line="360" w:lineRule="auto"/>
              <w:rPr>
                <w:rFonts w:ascii="宋体"/>
                <w:kern w:val="0"/>
                <w:szCs w:val="24"/>
              </w:rPr>
            </w:pPr>
          </w:p>
        </w:tc>
        <w:tc>
          <w:tcPr>
            <w:tcW w:w="668" w:type="dxa"/>
          </w:tcPr>
          <w:p w:rsidR="00532C5C" w:rsidRDefault="00532C5C" w:rsidP="005E1145">
            <w:pPr>
              <w:spacing w:line="360" w:lineRule="auto"/>
              <w:rPr>
                <w:rFonts w:ascii="宋体"/>
                <w:szCs w:val="24"/>
              </w:rPr>
            </w:pPr>
          </w:p>
        </w:tc>
        <w:tc>
          <w:tcPr>
            <w:tcW w:w="669" w:type="dxa"/>
          </w:tcPr>
          <w:p w:rsidR="00532C5C" w:rsidRDefault="00532C5C" w:rsidP="005E1145">
            <w:pPr>
              <w:spacing w:line="360" w:lineRule="auto"/>
              <w:rPr>
                <w:rFonts w:ascii="宋体"/>
                <w:kern w:val="0"/>
                <w:szCs w:val="24"/>
              </w:rPr>
            </w:pPr>
          </w:p>
        </w:tc>
      </w:tr>
      <w:tr w:rsidR="00BA3A26" w:rsidTr="005E1145">
        <w:tc>
          <w:tcPr>
            <w:tcW w:w="4608" w:type="dxa"/>
          </w:tcPr>
          <w:p w:rsidR="00532C5C" w:rsidRDefault="00A87FB7" w:rsidP="005E1145">
            <w:pPr>
              <w:spacing w:line="360" w:lineRule="auto"/>
              <w:ind w:leftChars="50" w:left="105" w:rightChars="50" w:right="105"/>
              <w:rPr>
                <w:rFonts w:ascii="宋体"/>
                <w:szCs w:val="24"/>
              </w:rPr>
            </w:pPr>
            <w:r>
              <w:rPr>
                <w:rFonts w:ascii="宋体" w:hAnsi="宋体"/>
                <w:szCs w:val="24"/>
              </w:rPr>
              <w:t>5.</w:t>
            </w:r>
            <w:r>
              <w:rPr>
                <w:rFonts w:ascii="宋体" w:hAnsi="宋体"/>
                <w:b/>
                <w:szCs w:val="24"/>
              </w:rPr>
              <w:t xml:space="preserve"> </w:t>
            </w:r>
            <w:r>
              <w:rPr>
                <w:rFonts w:ascii="宋体" w:hAnsi="宋体" w:hint="eastAsia"/>
                <w:szCs w:val="24"/>
              </w:rPr>
              <w:t>通过实验，认识牛顿第一定律。用物体的惯性解释自然界和生活中的有关现象。</w:t>
            </w:r>
          </w:p>
        </w:tc>
        <w:tc>
          <w:tcPr>
            <w:tcW w:w="540" w:type="dxa"/>
          </w:tcPr>
          <w:p w:rsidR="00532C5C" w:rsidRDefault="00532C5C" w:rsidP="005E1145">
            <w:pPr>
              <w:spacing w:line="360" w:lineRule="auto"/>
              <w:rPr>
                <w:rFonts w:ascii="宋体"/>
                <w:kern w:val="0"/>
                <w:szCs w:val="24"/>
              </w:rPr>
            </w:pPr>
          </w:p>
        </w:tc>
        <w:tc>
          <w:tcPr>
            <w:tcW w:w="540" w:type="dxa"/>
          </w:tcPr>
          <w:p w:rsidR="00532C5C" w:rsidRDefault="00A87FB7" w:rsidP="005E1145">
            <w:pPr>
              <w:spacing w:line="360" w:lineRule="auto"/>
              <w:rPr>
                <w:rFonts w:ascii="宋体"/>
                <w:szCs w:val="24"/>
              </w:rPr>
            </w:pPr>
            <w:r>
              <w:rPr>
                <w:rFonts w:ascii="宋体" w:hAnsi="宋体" w:hint="eastAsia"/>
                <w:kern w:val="0"/>
                <w:szCs w:val="24"/>
              </w:rPr>
              <w:t>▲</w:t>
            </w:r>
          </w:p>
        </w:tc>
        <w:tc>
          <w:tcPr>
            <w:tcW w:w="540" w:type="dxa"/>
          </w:tcPr>
          <w:p w:rsidR="00532C5C" w:rsidRDefault="00A87FB7" w:rsidP="005E1145">
            <w:pPr>
              <w:spacing w:line="360" w:lineRule="auto"/>
              <w:rPr>
                <w:rFonts w:ascii="宋体"/>
                <w:szCs w:val="24"/>
              </w:rPr>
            </w:pPr>
            <w:r>
              <w:rPr>
                <w:rFonts w:ascii="宋体" w:hAnsi="宋体" w:hint="eastAsia"/>
                <w:kern w:val="0"/>
                <w:szCs w:val="24"/>
              </w:rPr>
              <w:t>▲</w:t>
            </w:r>
          </w:p>
        </w:tc>
        <w:tc>
          <w:tcPr>
            <w:tcW w:w="1053" w:type="dxa"/>
          </w:tcPr>
          <w:p w:rsidR="00532C5C" w:rsidRDefault="00532C5C" w:rsidP="005E1145">
            <w:pPr>
              <w:spacing w:line="360" w:lineRule="auto"/>
              <w:rPr>
                <w:rFonts w:ascii="宋体"/>
                <w:szCs w:val="24"/>
              </w:rPr>
            </w:pPr>
          </w:p>
        </w:tc>
        <w:tc>
          <w:tcPr>
            <w:tcW w:w="668" w:type="dxa"/>
          </w:tcPr>
          <w:p w:rsidR="00532C5C" w:rsidRDefault="00A87FB7" w:rsidP="005E1145">
            <w:pPr>
              <w:spacing w:line="360" w:lineRule="auto"/>
              <w:rPr>
                <w:rFonts w:ascii="宋体"/>
                <w:kern w:val="0"/>
                <w:szCs w:val="24"/>
              </w:rPr>
            </w:pPr>
            <w:r>
              <w:rPr>
                <w:rFonts w:ascii="宋体" w:hAnsi="宋体" w:hint="eastAsia"/>
                <w:kern w:val="0"/>
                <w:szCs w:val="24"/>
              </w:rPr>
              <w:t>▲</w:t>
            </w:r>
          </w:p>
        </w:tc>
        <w:tc>
          <w:tcPr>
            <w:tcW w:w="668" w:type="dxa"/>
          </w:tcPr>
          <w:p w:rsidR="00532C5C" w:rsidRDefault="00532C5C" w:rsidP="005E1145">
            <w:pPr>
              <w:spacing w:line="360" w:lineRule="auto"/>
              <w:rPr>
                <w:rFonts w:ascii="宋体"/>
                <w:szCs w:val="24"/>
              </w:rPr>
            </w:pPr>
          </w:p>
        </w:tc>
        <w:tc>
          <w:tcPr>
            <w:tcW w:w="669" w:type="dxa"/>
          </w:tcPr>
          <w:p w:rsidR="00532C5C" w:rsidRDefault="00532C5C" w:rsidP="005E1145">
            <w:pPr>
              <w:spacing w:line="360" w:lineRule="auto"/>
              <w:rPr>
                <w:rFonts w:ascii="宋体"/>
                <w:kern w:val="0"/>
                <w:szCs w:val="24"/>
              </w:rPr>
            </w:pPr>
          </w:p>
        </w:tc>
      </w:tr>
      <w:tr w:rsidR="00BA3A26" w:rsidTr="005E1145">
        <w:trPr>
          <w:trHeight w:val="400"/>
        </w:trPr>
        <w:tc>
          <w:tcPr>
            <w:tcW w:w="4608" w:type="dxa"/>
          </w:tcPr>
          <w:p w:rsidR="00532C5C" w:rsidRDefault="00A87FB7" w:rsidP="005E1145">
            <w:pPr>
              <w:spacing w:line="360" w:lineRule="auto"/>
              <w:ind w:leftChars="50" w:left="105" w:rightChars="50" w:right="105"/>
              <w:rPr>
                <w:rFonts w:ascii="宋体"/>
                <w:szCs w:val="24"/>
              </w:rPr>
            </w:pPr>
            <w:r>
              <w:rPr>
                <w:rFonts w:ascii="宋体" w:hAnsi="宋体"/>
                <w:szCs w:val="24"/>
              </w:rPr>
              <w:t xml:space="preserve">6. </w:t>
            </w:r>
            <w:r>
              <w:rPr>
                <w:rFonts w:ascii="宋体" w:hAnsi="宋体" w:hint="eastAsia"/>
                <w:szCs w:val="24"/>
              </w:rPr>
              <w:t>知道简单机械。实验探究并了解杠杆的平衡条件。</w:t>
            </w:r>
          </w:p>
        </w:tc>
        <w:tc>
          <w:tcPr>
            <w:tcW w:w="540" w:type="dxa"/>
          </w:tcPr>
          <w:p w:rsidR="00532C5C" w:rsidRDefault="00A87FB7" w:rsidP="005E1145">
            <w:pPr>
              <w:spacing w:line="360" w:lineRule="auto"/>
              <w:rPr>
                <w:rFonts w:ascii="宋体"/>
                <w:kern w:val="0"/>
                <w:szCs w:val="24"/>
              </w:rPr>
            </w:pPr>
            <w:r>
              <w:rPr>
                <w:rFonts w:ascii="宋体" w:hAnsi="宋体" w:hint="eastAsia"/>
                <w:kern w:val="0"/>
                <w:szCs w:val="24"/>
              </w:rPr>
              <w:t>▲</w:t>
            </w:r>
          </w:p>
        </w:tc>
        <w:tc>
          <w:tcPr>
            <w:tcW w:w="540" w:type="dxa"/>
          </w:tcPr>
          <w:p w:rsidR="00532C5C" w:rsidRDefault="00532C5C" w:rsidP="005E1145">
            <w:pPr>
              <w:spacing w:line="360" w:lineRule="auto"/>
              <w:rPr>
                <w:rFonts w:ascii="宋体"/>
                <w:szCs w:val="24"/>
              </w:rPr>
            </w:pPr>
          </w:p>
        </w:tc>
        <w:tc>
          <w:tcPr>
            <w:tcW w:w="540" w:type="dxa"/>
          </w:tcPr>
          <w:p w:rsidR="00532C5C" w:rsidRDefault="00532C5C" w:rsidP="005E1145">
            <w:pPr>
              <w:spacing w:line="360" w:lineRule="auto"/>
              <w:rPr>
                <w:rFonts w:ascii="宋体"/>
                <w:szCs w:val="24"/>
              </w:rPr>
            </w:pPr>
          </w:p>
        </w:tc>
        <w:tc>
          <w:tcPr>
            <w:tcW w:w="1053" w:type="dxa"/>
          </w:tcPr>
          <w:p w:rsidR="00532C5C" w:rsidRDefault="00532C5C" w:rsidP="005E1145">
            <w:pPr>
              <w:spacing w:line="360" w:lineRule="auto"/>
              <w:rPr>
                <w:rFonts w:ascii="宋体"/>
                <w:szCs w:val="24"/>
              </w:rPr>
            </w:pPr>
          </w:p>
        </w:tc>
        <w:tc>
          <w:tcPr>
            <w:tcW w:w="668" w:type="dxa"/>
          </w:tcPr>
          <w:p w:rsidR="00532C5C" w:rsidRDefault="00A87FB7" w:rsidP="005E1145">
            <w:pPr>
              <w:spacing w:line="360" w:lineRule="auto"/>
              <w:rPr>
                <w:rFonts w:ascii="宋体"/>
                <w:kern w:val="0"/>
                <w:szCs w:val="24"/>
              </w:rPr>
            </w:pPr>
            <w:r>
              <w:rPr>
                <w:rFonts w:ascii="宋体" w:hAnsi="宋体" w:hint="eastAsia"/>
                <w:kern w:val="0"/>
                <w:szCs w:val="24"/>
              </w:rPr>
              <w:t>▲</w:t>
            </w:r>
          </w:p>
        </w:tc>
        <w:tc>
          <w:tcPr>
            <w:tcW w:w="668" w:type="dxa"/>
          </w:tcPr>
          <w:p w:rsidR="00532C5C" w:rsidRDefault="00532C5C" w:rsidP="005E1145">
            <w:pPr>
              <w:spacing w:line="360" w:lineRule="auto"/>
              <w:rPr>
                <w:rFonts w:ascii="宋体"/>
                <w:szCs w:val="24"/>
              </w:rPr>
            </w:pPr>
          </w:p>
        </w:tc>
        <w:tc>
          <w:tcPr>
            <w:tcW w:w="669" w:type="dxa"/>
          </w:tcPr>
          <w:p w:rsidR="00532C5C" w:rsidRDefault="00532C5C" w:rsidP="005E1145">
            <w:pPr>
              <w:spacing w:line="360" w:lineRule="auto"/>
              <w:rPr>
                <w:rFonts w:ascii="宋体"/>
                <w:kern w:val="0"/>
                <w:szCs w:val="24"/>
              </w:rPr>
            </w:pPr>
          </w:p>
        </w:tc>
      </w:tr>
      <w:tr w:rsidR="00BA3A26" w:rsidTr="005E1145">
        <w:trPr>
          <w:trHeight w:val="534"/>
        </w:trPr>
        <w:tc>
          <w:tcPr>
            <w:tcW w:w="4608" w:type="dxa"/>
          </w:tcPr>
          <w:p w:rsidR="00532C5C" w:rsidRDefault="00A87FB7" w:rsidP="005E1145">
            <w:pPr>
              <w:spacing w:line="360" w:lineRule="auto"/>
              <w:ind w:leftChars="50" w:left="105" w:rightChars="50" w:right="105"/>
              <w:rPr>
                <w:rFonts w:ascii="宋体"/>
                <w:szCs w:val="24"/>
              </w:rPr>
            </w:pPr>
            <w:r>
              <w:rPr>
                <w:rFonts w:ascii="宋体" w:hAnsi="宋体"/>
                <w:szCs w:val="24"/>
              </w:rPr>
              <w:t>7.</w:t>
            </w:r>
            <w:r>
              <w:rPr>
                <w:rFonts w:ascii="宋体" w:hAnsi="宋体" w:hint="eastAsia"/>
                <w:szCs w:val="24"/>
              </w:rPr>
              <w:t>理解压强。知道日常生活中增大和减小压强的方法。</w:t>
            </w:r>
          </w:p>
        </w:tc>
        <w:tc>
          <w:tcPr>
            <w:tcW w:w="540" w:type="dxa"/>
          </w:tcPr>
          <w:p w:rsidR="00532C5C" w:rsidRDefault="00A87FB7" w:rsidP="005E1145">
            <w:pPr>
              <w:spacing w:line="360" w:lineRule="auto"/>
              <w:rPr>
                <w:rFonts w:ascii="宋体"/>
                <w:kern w:val="0"/>
                <w:szCs w:val="24"/>
              </w:rPr>
            </w:pPr>
            <w:r>
              <w:rPr>
                <w:rFonts w:ascii="宋体" w:hAnsi="宋体" w:hint="eastAsia"/>
                <w:kern w:val="0"/>
                <w:szCs w:val="24"/>
              </w:rPr>
              <w:t>▲</w:t>
            </w:r>
          </w:p>
        </w:tc>
        <w:tc>
          <w:tcPr>
            <w:tcW w:w="540" w:type="dxa"/>
          </w:tcPr>
          <w:p w:rsidR="00532C5C" w:rsidRDefault="00532C5C" w:rsidP="005E1145">
            <w:pPr>
              <w:spacing w:line="360" w:lineRule="auto"/>
              <w:rPr>
                <w:rFonts w:ascii="宋体"/>
                <w:szCs w:val="24"/>
              </w:rPr>
            </w:pPr>
          </w:p>
        </w:tc>
        <w:tc>
          <w:tcPr>
            <w:tcW w:w="540" w:type="dxa"/>
          </w:tcPr>
          <w:p w:rsidR="00532C5C" w:rsidRDefault="00A87FB7" w:rsidP="005E1145">
            <w:pPr>
              <w:spacing w:line="360" w:lineRule="auto"/>
              <w:rPr>
                <w:rFonts w:ascii="宋体"/>
                <w:szCs w:val="24"/>
              </w:rPr>
            </w:pPr>
            <w:r>
              <w:rPr>
                <w:rFonts w:ascii="宋体" w:hAnsi="宋体" w:hint="eastAsia"/>
                <w:kern w:val="0"/>
                <w:szCs w:val="24"/>
              </w:rPr>
              <w:t>▲</w:t>
            </w:r>
          </w:p>
        </w:tc>
        <w:tc>
          <w:tcPr>
            <w:tcW w:w="1053" w:type="dxa"/>
          </w:tcPr>
          <w:p w:rsidR="00532C5C" w:rsidRDefault="00532C5C" w:rsidP="005E1145">
            <w:pPr>
              <w:spacing w:line="360" w:lineRule="auto"/>
              <w:rPr>
                <w:rFonts w:ascii="宋体"/>
                <w:szCs w:val="24"/>
              </w:rPr>
            </w:pPr>
          </w:p>
        </w:tc>
        <w:tc>
          <w:tcPr>
            <w:tcW w:w="668" w:type="dxa"/>
          </w:tcPr>
          <w:p w:rsidR="00532C5C" w:rsidRDefault="00A87FB7" w:rsidP="005E1145">
            <w:pPr>
              <w:spacing w:line="360" w:lineRule="auto"/>
              <w:rPr>
                <w:rFonts w:ascii="宋体"/>
                <w:kern w:val="0"/>
                <w:szCs w:val="24"/>
              </w:rPr>
            </w:pPr>
            <w:r>
              <w:rPr>
                <w:rFonts w:ascii="宋体" w:hAnsi="宋体" w:hint="eastAsia"/>
                <w:kern w:val="0"/>
                <w:szCs w:val="24"/>
              </w:rPr>
              <w:t>▲</w:t>
            </w:r>
          </w:p>
        </w:tc>
        <w:tc>
          <w:tcPr>
            <w:tcW w:w="668" w:type="dxa"/>
          </w:tcPr>
          <w:p w:rsidR="00532C5C" w:rsidRDefault="00532C5C" w:rsidP="005E1145">
            <w:pPr>
              <w:spacing w:line="360" w:lineRule="auto"/>
              <w:rPr>
                <w:rFonts w:ascii="宋体"/>
                <w:szCs w:val="24"/>
              </w:rPr>
            </w:pPr>
          </w:p>
        </w:tc>
        <w:tc>
          <w:tcPr>
            <w:tcW w:w="669" w:type="dxa"/>
          </w:tcPr>
          <w:p w:rsidR="00532C5C" w:rsidRDefault="00532C5C" w:rsidP="005E1145">
            <w:pPr>
              <w:spacing w:line="360" w:lineRule="auto"/>
              <w:rPr>
                <w:rFonts w:ascii="宋体"/>
                <w:kern w:val="0"/>
                <w:szCs w:val="24"/>
              </w:rPr>
            </w:pPr>
          </w:p>
        </w:tc>
      </w:tr>
      <w:tr w:rsidR="00BA3A26" w:rsidTr="005E1145">
        <w:tc>
          <w:tcPr>
            <w:tcW w:w="4608" w:type="dxa"/>
          </w:tcPr>
          <w:p w:rsidR="00532C5C" w:rsidRDefault="00A87FB7" w:rsidP="005E1145">
            <w:pPr>
              <w:tabs>
                <w:tab w:val="left" w:pos="905"/>
              </w:tabs>
              <w:spacing w:line="360" w:lineRule="auto"/>
              <w:ind w:leftChars="50" w:left="105" w:rightChars="50" w:right="105"/>
              <w:rPr>
                <w:rFonts w:ascii="宋体"/>
                <w:szCs w:val="24"/>
              </w:rPr>
            </w:pPr>
            <w:r>
              <w:rPr>
                <w:rFonts w:ascii="宋体" w:hAnsi="宋体"/>
                <w:szCs w:val="24"/>
              </w:rPr>
              <w:t xml:space="preserve">8. </w:t>
            </w:r>
            <w:r>
              <w:rPr>
                <w:rFonts w:ascii="宋体" w:hAnsi="宋体" w:hint="eastAsia"/>
                <w:szCs w:val="24"/>
              </w:rPr>
              <w:t>探究并了解液体压强与哪些因素有关。知道大气压强与人类生活的关系。了解流体的压强与流速的关系及其在生活中的应用。</w:t>
            </w:r>
          </w:p>
        </w:tc>
        <w:tc>
          <w:tcPr>
            <w:tcW w:w="540" w:type="dxa"/>
          </w:tcPr>
          <w:p w:rsidR="00532C5C" w:rsidRDefault="00A87FB7" w:rsidP="005E1145">
            <w:pPr>
              <w:spacing w:line="360" w:lineRule="auto"/>
              <w:rPr>
                <w:rFonts w:ascii="宋体"/>
                <w:kern w:val="0"/>
                <w:szCs w:val="24"/>
              </w:rPr>
            </w:pPr>
            <w:r>
              <w:rPr>
                <w:rFonts w:ascii="宋体" w:hAnsi="宋体" w:hint="eastAsia"/>
                <w:kern w:val="0"/>
                <w:szCs w:val="24"/>
              </w:rPr>
              <w:t>▲</w:t>
            </w:r>
          </w:p>
        </w:tc>
        <w:tc>
          <w:tcPr>
            <w:tcW w:w="540" w:type="dxa"/>
          </w:tcPr>
          <w:p w:rsidR="00532C5C" w:rsidRDefault="00532C5C" w:rsidP="005E1145">
            <w:pPr>
              <w:spacing w:line="360" w:lineRule="auto"/>
              <w:rPr>
                <w:rFonts w:ascii="宋体"/>
                <w:szCs w:val="24"/>
              </w:rPr>
            </w:pPr>
          </w:p>
        </w:tc>
        <w:tc>
          <w:tcPr>
            <w:tcW w:w="540" w:type="dxa"/>
          </w:tcPr>
          <w:p w:rsidR="00532C5C" w:rsidRDefault="00532C5C" w:rsidP="005E1145">
            <w:pPr>
              <w:spacing w:line="360" w:lineRule="auto"/>
              <w:rPr>
                <w:rFonts w:ascii="宋体"/>
                <w:szCs w:val="24"/>
              </w:rPr>
            </w:pPr>
          </w:p>
        </w:tc>
        <w:tc>
          <w:tcPr>
            <w:tcW w:w="1053" w:type="dxa"/>
          </w:tcPr>
          <w:p w:rsidR="00532C5C" w:rsidRDefault="00532C5C" w:rsidP="005E1145">
            <w:pPr>
              <w:spacing w:line="360" w:lineRule="auto"/>
              <w:rPr>
                <w:rFonts w:ascii="宋体"/>
                <w:szCs w:val="24"/>
              </w:rPr>
            </w:pPr>
          </w:p>
        </w:tc>
        <w:tc>
          <w:tcPr>
            <w:tcW w:w="668" w:type="dxa"/>
          </w:tcPr>
          <w:p w:rsidR="00532C5C" w:rsidRDefault="00A87FB7" w:rsidP="005E1145">
            <w:pPr>
              <w:spacing w:line="360" w:lineRule="auto"/>
              <w:rPr>
                <w:rFonts w:ascii="宋体"/>
                <w:kern w:val="0"/>
                <w:szCs w:val="24"/>
              </w:rPr>
            </w:pPr>
            <w:r>
              <w:rPr>
                <w:rFonts w:ascii="宋体" w:hAnsi="宋体" w:hint="eastAsia"/>
                <w:kern w:val="0"/>
                <w:szCs w:val="24"/>
              </w:rPr>
              <w:t>▲</w:t>
            </w:r>
          </w:p>
        </w:tc>
        <w:tc>
          <w:tcPr>
            <w:tcW w:w="668" w:type="dxa"/>
          </w:tcPr>
          <w:p w:rsidR="00532C5C" w:rsidRDefault="00532C5C" w:rsidP="005E1145">
            <w:pPr>
              <w:spacing w:line="360" w:lineRule="auto"/>
              <w:rPr>
                <w:rFonts w:ascii="宋体"/>
                <w:szCs w:val="24"/>
              </w:rPr>
            </w:pPr>
          </w:p>
        </w:tc>
        <w:tc>
          <w:tcPr>
            <w:tcW w:w="669" w:type="dxa"/>
          </w:tcPr>
          <w:p w:rsidR="00532C5C" w:rsidRDefault="00532C5C" w:rsidP="005E1145">
            <w:pPr>
              <w:spacing w:line="360" w:lineRule="auto"/>
              <w:rPr>
                <w:rFonts w:ascii="宋体"/>
                <w:kern w:val="0"/>
                <w:szCs w:val="24"/>
              </w:rPr>
            </w:pPr>
          </w:p>
        </w:tc>
      </w:tr>
      <w:tr w:rsidR="00BA3A26" w:rsidTr="005E1145">
        <w:tc>
          <w:tcPr>
            <w:tcW w:w="4608" w:type="dxa"/>
          </w:tcPr>
          <w:p w:rsidR="00532C5C" w:rsidRDefault="00A87FB7" w:rsidP="005E1145">
            <w:pPr>
              <w:spacing w:line="360" w:lineRule="auto"/>
              <w:ind w:leftChars="50" w:left="105" w:rightChars="50" w:right="105"/>
              <w:rPr>
                <w:rFonts w:ascii="宋体"/>
                <w:szCs w:val="24"/>
              </w:rPr>
            </w:pPr>
            <w:r>
              <w:rPr>
                <w:rFonts w:ascii="宋体" w:hAnsi="宋体"/>
                <w:szCs w:val="24"/>
              </w:rPr>
              <w:t xml:space="preserve">9. </w:t>
            </w:r>
            <w:r>
              <w:rPr>
                <w:rFonts w:ascii="宋体" w:hAnsi="宋体" w:hint="eastAsia"/>
                <w:szCs w:val="24"/>
              </w:rPr>
              <w:t>认识浮力。探究浮力大小与哪些因素有关。知道阿基米德原理，运用浮沉条件说明生产生</w:t>
            </w:r>
            <w:r>
              <w:rPr>
                <w:rFonts w:ascii="宋体" w:hAnsi="宋体" w:hint="eastAsia"/>
                <w:szCs w:val="24"/>
              </w:rPr>
              <w:lastRenderedPageBreak/>
              <w:t>活中一些现象。</w:t>
            </w:r>
          </w:p>
        </w:tc>
        <w:tc>
          <w:tcPr>
            <w:tcW w:w="540" w:type="dxa"/>
          </w:tcPr>
          <w:p w:rsidR="00532C5C" w:rsidRDefault="00A87FB7" w:rsidP="005E1145">
            <w:pPr>
              <w:spacing w:line="360" w:lineRule="auto"/>
              <w:rPr>
                <w:rFonts w:ascii="宋体"/>
                <w:kern w:val="0"/>
                <w:szCs w:val="24"/>
              </w:rPr>
            </w:pPr>
            <w:r>
              <w:rPr>
                <w:rFonts w:ascii="宋体" w:hAnsi="宋体" w:hint="eastAsia"/>
                <w:kern w:val="0"/>
                <w:szCs w:val="24"/>
              </w:rPr>
              <w:lastRenderedPageBreak/>
              <w:t>▲</w:t>
            </w:r>
          </w:p>
        </w:tc>
        <w:tc>
          <w:tcPr>
            <w:tcW w:w="540" w:type="dxa"/>
          </w:tcPr>
          <w:p w:rsidR="00532C5C" w:rsidRDefault="00A87FB7" w:rsidP="005E1145">
            <w:pPr>
              <w:spacing w:line="360" w:lineRule="auto"/>
              <w:rPr>
                <w:rFonts w:ascii="宋体"/>
                <w:szCs w:val="24"/>
              </w:rPr>
            </w:pPr>
            <w:r>
              <w:rPr>
                <w:rFonts w:ascii="宋体" w:hAnsi="宋体" w:hint="eastAsia"/>
                <w:kern w:val="0"/>
                <w:szCs w:val="24"/>
              </w:rPr>
              <w:t>▲</w:t>
            </w:r>
          </w:p>
        </w:tc>
        <w:tc>
          <w:tcPr>
            <w:tcW w:w="540" w:type="dxa"/>
          </w:tcPr>
          <w:p w:rsidR="00532C5C" w:rsidRDefault="00A87FB7" w:rsidP="005E1145">
            <w:pPr>
              <w:spacing w:line="360" w:lineRule="auto"/>
              <w:rPr>
                <w:rFonts w:ascii="宋体"/>
                <w:szCs w:val="24"/>
              </w:rPr>
            </w:pPr>
            <w:r>
              <w:rPr>
                <w:rFonts w:ascii="宋体" w:hAnsi="宋体" w:hint="eastAsia"/>
                <w:kern w:val="0"/>
                <w:szCs w:val="24"/>
              </w:rPr>
              <w:t>▲</w:t>
            </w:r>
          </w:p>
        </w:tc>
        <w:tc>
          <w:tcPr>
            <w:tcW w:w="1053" w:type="dxa"/>
          </w:tcPr>
          <w:p w:rsidR="00532C5C" w:rsidRDefault="00532C5C" w:rsidP="005E1145">
            <w:pPr>
              <w:spacing w:line="360" w:lineRule="auto"/>
              <w:rPr>
                <w:rFonts w:ascii="宋体"/>
                <w:szCs w:val="24"/>
              </w:rPr>
            </w:pPr>
          </w:p>
        </w:tc>
        <w:tc>
          <w:tcPr>
            <w:tcW w:w="668" w:type="dxa"/>
          </w:tcPr>
          <w:p w:rsidR="00532C5C" w:rsidRDefault="00A87FB7" w:rsidP="005E1145">
            <w:pPr>
              <w:spacing w:line="360" w:lineRule="auto"/>
              <w:rPr>
                <w:rFonts w:ascii="宋体"/>
                <w:kern w:val="0"/>
                <w:szCs w:val="24"/>
              </w:rPr>
            </w:pPr>
            <w:r>
              <w:rPr>
                <w:rFonts w:ascii="宋体" w:hAnsi="宋体" w:hint="eastAsia"/>
                <w:kern w:val="0"/>
                <w:szCs w:val="24"/>
              </w:rPr>
              <w:t>▲</w:t>
            </w:r>
          </w:p>
        </w:tc>
        <w:tc>
          <w:tcPr>
            <w:tcW w:w="668" w:type="dxa"/>
          </w:tcPr>
          <w:p w:rsidR="00532C5C" w:rsidRDefault="00532C5C" w:rsidP="005E1145">
            <w:pPr>
              <w:spacing w:line="360" w:lineRule="auto"/>
              <w:rPr>
                <w:rFonts w:ascii="宋体"/>
                <w:szCs w:val="24"/>
              </w:rPr>
            </w:pPr>
          </w:p>
        </w:tc>
        <w:tc>
          <w:tcPr>
            <w:tcW w:w="669" w:type="dxa"/>
          </w:tcPr>
          <w:p w:rsidR="00532C5C" w:rsidRDefault="00532C5C" w:rsidP="005E1145">
            <w:pPr>
              <w:spacing w:line="360" w:lineRule="auto"/>
              <w:rPr>
                <w:rFonts w:ascii="宋体"/>
                <w:kern w:val="0"/>
                <w:szCs w:val="24"/>
              </w:rPr>
            </w:pPr>
          </w:p>
        </w:tc>
      </w:tr>
    </w:tbl>
    <w:p w:rsidR="00532C5C" w:rsidRDefault="00A87FB7" w:rsidP="00532C5C">
      <w:pPr>
        <w:autoSpaceDE w:val="0"/>
        <w:autoSpaceDN w:val="0"/>
        <w:adjustRightInd w:val="0"/>
        <w:spacing w:line="360" w:lineRule="auto"/>
        <w:rPr>
          <w:rFonts w:ascii="宋体"/>
          <w:b/>
          <w:szCs w:val="24"/>
        </w:rPr>
      </w:pPr>
      <w:r>
        <w:rPr>
          <w:rFonts w:ascii="宋体" w:hAnsi="宋体" w:hint="eastAsia"/>
          <w:b/>
          <w:szCs w:val="24"/>
        </w:rPr>
        <w:lastRenderedPageBreak/>
        <w:t>三、</w:t>
      </w:r>
      <w:r>
        <w:rPr>
          <w:rFonts w:ascii="宋体" w:hAnsi="宋体" w:hint="eastAsia"/>
          <w:b/>
          <w:color w:val="000000"/>
          <w:kern w:val="0"/>
          <w:szCs w:val="24"/>
          <w:lang w:val="zh-CN"/>
        </w:rPr>
        <w:t>机械运动和力</w:t>
      </w:r>
      <w:r>
        <w:rPr>
          <w:rFonts w:ascii="宋体" w:hAnsi="宋体" w:hint="eastAsia"/>
          <w:b/>
          <w:spacing w:val="-6"/>
          <w:szCs w:val="24"/>
        </w:rPr>
        <w:t>主题内容</w:t>
      </w:r>
      <w:r>
        <w:rPr>
          <w:rFonts w:ascii="宋体" w:hAnsi="宋体" w:hint="eastAsia"/>
          <w:b/>
          <w:szCs w:val="24"/>
        </w:rPr>
        <w:t>典型例题剖析</w:t>
      </w:r>
    </w:p>
    <w:p w:rsidR="00532C5C" w:rsidRDefault="00A87FB7" w:rsidP="00532C5C">
      <w:pPr>
        <w:autoSpaceDE w:val="0"/>
        <w:autoSpaceDN w:val="0"/>
        <w:adjustRightInd w:val="0"/>
        <w:spacing w:line="360" w:lineRule="auto"/>
        <w:rPr>
          <w:rFonts w:ascii="宋体"/>
          <w:szCs w:val="24"/>
        </w:rPr>
      </w:pPr>
      <w:r>
        <w:rPr>
          <w:rFonts w:ascii="宋体" w:hAnsi="宋体" w:hint="eastAsia"/>
          <w:b/>
          <w:szCs w:val="24"/>
        </w:rPr>
        <w:t>【例题</w:t>
      </w:r>
      <w:r>
        <w:rPr>
          <w:rFonts w:ascii="宋体" w:hAnsi="宋体"/>
          <w:b/>
          <w:szCs w:val="24"/>
        </w:rPr>
        <w:t>1</w:t>
      </w:r>
      <w:r>
        <w:rPr>
          <w:rFonts w:ascii="宋体" w:hAnsi="宋体" w:hint="eastAsia"/>
          <w:b/>
          <w:szCs w:val="24"/>
        </w:rPr>
        <w:t>】</w:t>
      </w:r>
      <w:r>
        <w:rPr>
          <w:rFonts w:ascii="宋体" w:hAnsi="宋体" w:hint="eastAsia"/>
          <w:szCs w:val="24"/>
        </w:rPr>
        <w:t>即将告别母校的你，认为校园生活中的物理量最符合实际的是（　　）</w:t>
      </w:r>
    </w:p>
    <w:p w:rsidR="00532C5C" w:rsidRDefault="00A87FB7" w:rsidP="00532C5C">
      <w:pPr>
        <w:spacing w:line="360" w:lineRule="auto"/>
        <w:rPr>
          <w:rFonts w:ascii="宋体"/>
          <w:szCs w:val="24"/>
        </w:rPr>
      </w:pPr>
      <w:r>
        <w:rPr>
          <w:rFonts w:ascii="宋体" w:hAnsi="宋体"/>
          <w:szCs w:val="24"/>
        </w:rPr>
        <w:t>A</w:t>
      </w:r>
      <w:r>
        <w:rPr>
          <w:rFonts w:ascii="宋体" w:hAnsi="宋体" w:hint="eastAsia"/>
          <w:szCs w:val="24"/>
        </w:rPr>
        <w:t>．</w:t>
      </w:r>
      <w:r>
        <w:rPr>
          <w:rFonts w:ascii="宋体" w:hAnsi="宋体"/>
          <w:szCs w:val="24"/>
        </w:rPr>
        <w:t>50m</w:t>
      </w:r>
      <w:r>
        <w:rPr>
          <w:rFonts w:ascii="宋体" w:hAnsi="宋体" w:hint="eastAsia"/>
          <w:szCs w:val="24"/>
        </w:rPr>
        <w:t>跑测试中，九年级大多数女同学所用时间为</w:t>
      </w:r>
      <w:r>
        <w:rPr>
          <w:rFonts w:ascii="宋体" w:hAnsi="宋体"/>
          <w:szCs w:val="24"/>
        </w:rPr>
        <w:t>9s</w:t>
      </w:r>
      <w:r>
        <w:rPr>
          <w:rFonts w:ascii="宋体" w:hAnsi="宋体" w:hint="eastAsia"/>
          <w:szCs w:val="24"/>
        </w:rPr>
        <w:t>左右</w:t>
      </w:r>
      <w:r>
        <w:rPr>
          <w:rFonts w:ascii="宋体"/>
          <w:szCs w:val="24"/>
        </w:rPr>
        <w:tab/>
      </w:r>
    </w:p>
    <w:p w:rsidR="00532C5C" w:rsidRDefault="00A87FB7" w:rsidP="00532C5C">
      <w:pPr>
        <w:spacing w:line="360" w:lineRule="auto"/>
        <w:rPr>
          <w:rFonts w:ascii="宋体" w:hAnsi="宋体"/>
          <w:szCs w:val="24"/>
        </w:rPr>
      </w:pPr>
      <w:r>
        <w:rPr>
          <w:rFonts w:ascii="宋体" w:hAnsi="宋体"/>
          <w:szCs w:val="24"/>
        </w:rPr>
        <w:t>B</w:t>
      </w:r>
      <w:r>
        <w:rPr>
          <w:rFonts w:ascii="宋体" w:hAnsi="宋体" w:hint="eastAsia"/>
          <w:szCs w:val="24"/>
        </w:rPr>
        <w:t>．教学楼一层高度约为</w:t>
      </w:r>
      <w:r>
        <w:rPr>
          <w:rFonts w:ascii="宋体" w:hAnsi="宋体"/>
          <w:szCs w:val="24"/>
        </w:rPr>
        <w:t>7m</w:t>
      </w:r>
      <w:r>
        <w:rPr>
          <w:rFonts w:ascii="宋体" w:hAnsi="宋体"/>
          <w:szCs w:val="24"/>
        </w:rPr>
        <w:tab/>
      </w:r>
    </w:p>
    <w:p w:rsidR="00532C5C" w:rsidRDefault="00A87FB7" w:rsidP="00532C5C">
      <w:pPr>
        <w:spacing w:line="360" w:lineRule="auto"/>
        <w:rPr>
          <w:rFonts w:ascii="宋体" w:hAnsi="宋体"/>
          <w:szCs w:val="24"/>
        </w:rPr>
      </w:pPr>
      <w:r>
        <w:rPr>
          <w:rFonts w:ascii="宋体" w:hAnsi="宋体"/>
          <w:szCs w:val="24"/>
        </w:rPr>
        <w:t>C</w:t>
      </w:r>
      <w:r>
        <w:rPr>
          <w:rFonts w:ascii="宋体" w:hAnsi="宋体" w:hint="eastAsia"/>
          <w:szCs w:val="24"/>
        </w:rPr>
        <w:t>．一本九年级物理课本厚度约为</w:t>
      </w:r>
      <w:r>
        <w:rPr>
          <w:rFonts w:ascii="宋体" w:hAnsi="宋体"/>
          <w:szCs w:val="24"/>
        </w:rPr>
        <w:t>10.5cm</w:t>
      </w:r>
      <w:r>
        <w:rPr>
          <w:rFonts w:ascii="宋体" w:hAnsi="宋体"/>
          <w:noProof/>
          <w:szCs w:val="24"/>
        </w:rPr>
        <w:drawing>
          <wp:inline distT="0" distB="0" distL="0" distR="0">
            <wp:extent cx="254000" cy="254000"/>
            <wp:effectExtent l="0" t="0" r="0" b="0"/>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1016139" name=""/>
                    <pic:cNvPicPr>
                      <a:picLocks noChangeAspect="1"/>
                    </pic:cNvPicPr>
                  </pic:nvPicPr>
                  <pic:blipFill>
                    <a:blip r:embed="rId10"/>
                    <a:stretch>
                      <a:fillRect/>
                    </a:stretch>
                  </pic:blipFill>
                  <pic:spPr>
                    <a:xfrm>
                      <a:off x="0" y="0"/>
                      <a:ext cx="254000" cy="254000"/>
                    </a:xfrm>
                    <a:prstGeom prst="rect">
                      <a:avLst/>
                    </a:prstGeom>
                  </pic:spPr>
                </pic:pic>
              </a:graphicData>
            </a:graphic>
          </wp:inline>
        </w:drawing>
      </w:r>
      <w:r>
        <w:rPr>
          <w:rFonts w:ascii="宋体" w:hAnsi="宋体"/>
          <w:szCs w:val="24"/>
        </w:rPr>
        <w:tab/>
      </w:r>
    </w:p>
    <w:p w:rsidR="00532C5C" w:rsidRDefault="00A87FB7" w:rsidP="00532C5C">
      <w:pPr>
        <w:spacing w:line="360" w:lineRule="auto"/>
        <w:rPr>
          <w:rFonts w:ascii="宋体"/>
          <w:kern w:val="0"/>
          <w:szCs w:val="24"/>
        </w:rPr>
      </w:pPr>
      <w:r>
        <w:rPr>
          <w:rFonts w:ascii="宋体" w:hAnsi="宋体"/>
          <w:szCs w:val="24"/>
        </w:rPr>
        <w:t>D</w:t>
      </w:r>
      <w:r>
        <w:rPr>
          <w:rFonts w:ascii="宋体" w:hAnsi="宋体" w:hint="eastAsia"/>
          <w:szCs w:val="24"/>
        </w:rPr>
        <w:t>．</w:t>
      </w:r>
      <w:r>
        <w:rPr>
          <w:rFonts w:ascii="宋体" w:hAnsi="宋体" w:hint="eastAsia"/>
          <w:kern w:val="0"/>
          <w:szCs w:val="24"/>
        </w:rPr>
        <w:t>正常成年人一步的距离是</w:t>
      </w:r>
      <w:r>
        <w:rPr>
          <w:rFonts w:ascii="宋体" w:hAnsi="宋体"/>
          <w:kern w:val="0"/>
          <w:szCs w:val="24"/>
        </w:rPr>
        <w:t>100cm</w:t>
      </w:r>
      <w:r>
        <w:rPr>
          <w:rFonts w:ascii="宋体" w:hAnsi="宋体" w:hint="eastAsia"/>
          <w:kern w:val="0"/>
          <w:szCs w:val="24"/>
        </w:rPr>
        <w:t>到</w:t>
      </w:r>
      <w:r>
        <w:rPr>
          <w:rFonts w:ascii="宋体" w:hAnsi="宋体"/>
          <w:kern w:val="0"/>
          <w:szCs w:val="24"/>
        </w:rPr>
        <w:t>150cm</w:t>
      </w:r>
      <w:r>
        <w:rPr>
          <w:rFonts w:ascii="宋体" w:hAnsi="宋体" w:hint="eastAsia"/>
          <w:kern w:val="0"/>
          <w:szCs w:val="24"/>
        </w:rPr>
        <w:t>。</w:t>
      </w:r>
    </w:p>
    <w:p w:rsidR="00532C5C" w:rsidRDefault="00A87FB7" w:rsidP="00532C5C">
      <w:pPr>
        <w:spacing w:line="360" w:lineRule="auto"/>
        <w:rPr>
          <w:rFonts w:ascii="宋体"/>
          <w:szCs w:val="24"/>
        </w:rPr>
      </w:pPr>
      <w:r>
        <w:rPr>
          <w:rFonts w:ascii="宋体" w:hAnsi="宋体" w:hint="eastAsia"/>
          <w:b/>
          <w:szCs w:val="24"/>
        </w:rPr>
        <w:t>【例题</w:t>
      </w:r>
      <w:r>
        <w:rPr>
          <w:rFonts w:ascii="宋体" w:hAnsi="宋体"/>
          <w:b/>
          <w:szCs w:val="24"/>
        </w:rPr>
        <w:t>2</w:t>
      </w:r>
      <w:r>
        <w:rPr>
          <w:rFonts w:ascii="宋体" w:hAnsi="宋体" w:hint="eastAsia"/>
          <w:b/>
          <w:szCs w:val="24"/>
        </w:rPr>
        <w:t>】</w:t>
      </w:r>
      <w:r>
        <w:rPr>
          <w:rFonts w:ascii="宋体" w:hAnsi="宋体" w:hint="eastAsia"/>
          <w:szCs w:val="24"/>
        </w:rPr>
        <w:t>很多同学喜爱排球运动，一个漂亮的扣杀会赢得无数掌声。一次扣球往往包含着“助跑、起跳、空中击球、落地”一连串流畅的动作。试分析这一过程中包含的物理知识。</w:t>
      </w:r>
    </w:p>
    <w:p w:rsidR="00532C5C" w:rsidRDefault="00A87FB7" w:rsidP="00532C5C">
      <w:pPr>
        <w:spacing w:line="360" w:lineRule="auto"/>
        <w:rPr>
          <w:rFonts w:ascii="宋体"/>
          <w:szCs w:val="24"/>
        </w:rPr>
      </w:pPr>
      <w:r>
        <w:rPr>
          <w:rFonts w:ascii="宋体" w:hAnsi="宋体" w:hint="eastAsia"/>
          <w:szCs w:val="24"/>
        </w:rPr>
        <w:t>示例：在运动员起跳上升过程中，运动员的动能向重力势能转化。请考生另列两条：</w:t>
      </w:r>
    </w:p>
    <w:p w:rsidR="00532C5C" w:rsidRDefault="00A87FB7" w:rsidP="00532C5C">
      <w:pPr>
        <w:spacing w:line="360" w:lineRule="auto"/>
        <w:rPr>
          <w:rFonts w:ascii="宋体"/>
          <w:szCs w:val="24"/>
        </w:rPr>
      </w:pPr>
      <w:r>
        <w:rPr>
          <w:rFonts w:ascii="宋体" w:hAnsi="宋体" w:hint="eastAsia"/>
          <w:szCs w:val="24"/>
        </w:rPr>
        <w:t>（</w:t>
      </w:r>
      <w:r>
        <w:rPr>
          <w:rFonts w:ascii="宋体" w:hAnsi="宋体"/>
          <w:szCs w:val="24"/>
        </w:rPr>
        <w:t>1</w:t>
      </w:r>
      <w:r>
        <w:rPr>
          <w:rFonts w:ascii="宋体" w:hAnsi="宋体" w:hint="eastAsia"/>
          <w:szCs w:val="24"/>
        </w:rPr>
        <w:t>）</w:t>
      </w:r>
      <w:r>
        <w:rPr>
          <w:rFonts w:ascii="宋体" w:hAnsi="宋体" w:hint="eastAsia"/>
          <w:szCs w:val="24"/>
          <w:u w:val="single"/>
        </w:rPr>
        <w:t xml:space="preserve">　</w:t>
      </w:r>
      <w:r>
        <w:rPr>
          <w:rFonts w:ascii="宋体" w:hAnsi="宋体"/>
          <w:szCs w:val="24"/>
          <w:u w:val="single"/>
        </w:rPr>
        <w:t xml:space="preserve">   </w:t>
      </w:r>
      <w:r>
        <w:rPr>
          <w:rFonts w:ascii="宋体" w:hAnsi="宋体" w:hint="eastAsia"/>
          <w:szCs w:val="24"/>
          <w:u w:val="single"/>
        </w:rPr>
        <w:t xml:space="preserve">　</w:t>
      </w:r>
      <w:r>
        <w:rPr>
          <w:rFonts w:ascii="宋体" w:hAnsi="宋体"/>
          <w:szCs w:val="24"/>
          <w:u w:val="single"/>
        </w:rPr>
        <w:t xml:space="preserve">                 </w:t>
      </w:r>
      <w:r>
        <w:rPr>
          <w:rFonts w:ascii="宋体" w:hAnsi="宋体" w:hint="eastAsia"/>
          <w:szCs w:val="24"/>
        </w:rPr>
        <w:t>；（</w:t>
      </w:r>
      <w:r>
        <w:rPr>
          <w:rFonts w:ascii="宋体" w:hAnsi="宋体"/>
          <w:szCs w:val="24"/>
        </w:rPr>
        <w:t>2</w:t>
      </w:r>
      <w:r>
        <w:rPr>
          <w:rFonts w:ascii="宋体" w:hAnsi="宋体" w:hint="eastAsia"/>
          <w:szCs w:val="24"/>
        </w:rPr>
        <w:t>）</w:t>
      </w:r>
      <w:r>
        <w:rPr>
          <w:rFonts w:ascii="宋体" w:hAnsi="宋体" w:hint="eastAsia"/>
          <w:szCs w:val="24"/>
          <w:u w:val="single"/>
        </w:rPr>
        <w:t xml:space="preserve">　</w:t>
      </w:r>
      <w:r>
        <w:rPr>
          <w:rFonts w:ascii="宋体" w:hAnsi="宋体"/>
          <w:szCs w:val="24"/>
          <w:u w:val="single"/>
        </w:rPr>
        <w:t xml:space="preserve">   </w:t>
      </w:r>
      <w:r>
        <w:rPr>
          <w:rFonts w:ascii="宋体" w:hAnsi="宋体" w:hint="eastAsia"/>
          <w:szCs w:val="24"/>
          <w:u w:val="single"/>
        </w:rPr>
        <w:t xml:space="preserve">　</w:t>
      </w:r>
      <w:r>
        <w:rPr>
          <w:rFonts w:ascii="宋体" w:hAnsi="宋体"/>
          <w:szCs w:val="24"/>
          <w:u w:val="single"/>
        </w:rPr>
        <w:t xml:space="preserve">                 </w:t>
      </w:r>
      <w:r>
        <w:rPr>
          <w:rFonts w:ascii="宋体" w:hAnsi="宋体" w:hint="eastAsia"/>
          <w:szCs w:val="24"/>
        </w:rPr>
        <w:t>。</w:t>
      </w:r>
    </w:p>
    <w:p w:rsidR="00532C5C" w:rsidRDefault="00A87FB7" w:rsidP="00532C5C">
      <w:pPr>
        <w:spacing w:line="360" w:lineRule="auto"/>
        <w:rPr>
          <w:rFonts w:ascii="宋体"/>
          <w:szCs w:val="24"/>
        </w:rPr>
      </w:pPr>
      <w:r>
        <w:rPr>
          <w:rFonts w:ascii="宋体"/>
          <w:noProof/>
          <w:szCs w:val="24"/>
        </w:rPr>
        <w:drawing>
          <wp:inline distT="0" distB="0" distL="0" distR="0">
            <wp:extent cx="2657475" cy="942975"/>
            <wp:effectExtent l="19050" t="0" r="9525" b="0"/>
            <wp:docPr id="6"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5513458" name="图片 34"/>
                    <pic:cNvPicPr>
                      <a:picLocks noChangeAspect="1" noChangeArrowheads="1"/>
                    </pic:cNvPicPr>
                  </pic:nvPicPr>
                  <pic:blipFill>
                    <a:blip r:embed="rId11" cstate="print"/>
                    <a:stretch>
                      <a:fillRect/>
                    </a:stretch>
                  </pic:blipFill>
                  <pic:spPr bwMode="auto">
                    <a:xfrm>
                      <a:off x="0" y="0"/>
                      <a:ext cx="2657475" cy="942975"/>
                    </a:xfrm>
                    <a:prstGeom prst="rect">
                      <a:avLst/>
                    </a:prstGeom>
                    <a:noFill/>
                    <a:ln w="9525">
                      <a:noFill/>
                      <a:miter lim="800000"/>
                      <a:headEnd/>
                      <a:tailEnd/>
                    </a:ln>
                    <a:effectLst/>
                  </pic:spPr>
                </pic:pic>
              </a:graphicData>
            </a:graphic>
          </wp:inline>
        </w:drawing>
      </w:r>
    </w:p>
    <w:p w:rsidR="00532C5C" w:rsidRDefault="00A87FB7" w:rsidP="00532C5C">
      <w:pPr>
        <w:spacing w:line="360" w:lineRule="auto"/>
        <w:rPr>
          <w:rFonts w:ascii="宋体"/>
          <w:szCs w:val="24"/>
        </w:rPr>
      </w:pPr>
      <w:r>
        <w:rPr>
          <w:rFonts w:ascii="宋体" w:hAnsi="宋体" w:hint="eastAsia"/>
          <w:b/>
          <w:szCs w:val="24"/>
        </w:rPr>
        <w:t>【例题</w:t>
      </w:r>
      <w:r>
        <w:rPr>
          <w:rFonts w:ascii="宋体" w:hAnsi="宋体"/>
          <w:b/>
          <w:szCs w:val="24"/>
        </w:rPr>
        <w:t>3</w:t>
      </w:r>
      <w:r>
        <w:rPr>
          <w:rFonts w:ascii="宋体" w:hAnsi="宋体" w:hint="eastAsia"/>
          <w:b/>
          <w:szCs w:val="24"/>
        </w:rPr>
        <w:t>】</w:t>
      </w:r>
      <w:r>
        <w:rPr>
          <w:rFonts w:ascii="宋体" w:hAnsi="宋体" w:hint="eastAsia"/>
          <w:szCs w:val="24"/>
        </w:rPr>
        <w:t>“足球进校园”活动的开展，使同学们越来越喜欢足球运动，下列现象属于力改变物体形状的是（</w:t>
      </w:r>
      <w:r>
        <w:rPr>
          <w:rFonts w:ascii="宋体" w:hAnsi="宋体"/>
          <w:szCs w:val="24"/>
        </w:rPr>
        <w:t xml:space="preserve">   </w:t>
      </w:r>
      <w:r>
        <w:rPr>
          <w:rFonts w:ascii="宋体" w:hAnsi="宋体" w:hint="eastAsia"/>
          <w:szCs w:val="24"/>
        </w:rPr>
        <w:t>）</w:t>
      </w:r>
    </w:p>
    <w:p w:rsidR="00532C5C" w:rsidRDefault="00A87FB7" w:rsidP="00532C5C">
      <w:pPr>
        <w:spacing w:line="360" w:lineRule="auto"/>
        <w:rPr>
          <w:rFonts w:ascii="宋体"/>
          <w:szCs w:val="24"/>
        </w:rPr>
      </w:pPr>
      <w:r>
        <w:rPr>
          <w:rFonts w:ascii="宋体" w:hAnsi="宋体"/>
          <w:szCs w:val="24"/>
        </w:rPr>
        <w:t>A</w:t>
      </w:r>
      <w:r>
        <w:rPr>
          <w:rFonts w:ascii="宋体" w:hAnsi="宋体" w:hint="eastAsia"/>
          <w:szCs w:val="24"/>
        </w:rPr>
        <w:t>．足球在空中沿弧线飞行</w:t>
      </w:r>
      <w:r>
        <w:rPr>
          <w:rFonts w:ascii="宋体" w:hAnsi="宋体"/>
          <w:szCs w:val="24"/>
        </w:rPr>
        <w:t xml:space="preserve">          B</w:t>
      </w:r>
      <w:r>
        <w:rPr>
          <w:rFonts w:ascii="宋体" w:hAnsi="宋体" w:hint="eastAsia"/>
          <w:szCs w:val="24"/>
        </w:rPr>
        <w:t>．足球在草地上越滚越慢</w:t>
      </w:r>
    </w:p>
    <w:p w:rsidR="00532C5C" w:rsidRDefault="00A87FB7" w:rsidP="00532C5C">
      <w:pPr>
        <w:spacing w:line="360" w:lineRule="auto"/>
        <w:rPr>
          <w:rFonts w:ascii="宋体"/>
          <w:szCs w:val="24"/>
        </w:rPr>
      </w:pPr>
      <w:r>
        <w:rPr>
          <w:rFonts w:ascii="宋体" w:hAnsi="宋体"/>
          <w:szCs w:val="24"/>
        </w:rPr>
        <w:t>C</w:t>
      </w:r>
      <w:r>
        <w:rPr>
          <w:rFonts w:ascii="宋体" w:hAnsi="宋体" w:hint="eastAsia"/>
          <w:szCs w:val="24"/>
        </w:rPr>
        <w:t>．被踩在脚下的足球变扁</w:t>
      </w:r>
      <w:r>
        <w:rPr>
          <w:rFonts w:ascii="宋体" w:hAnsi="宋体"/>
          <w:szCs w:val="24"/>
        </w:rPr>
        <w:t xml:space="preserve">          D</w:t>
      </w:r>
      <w:r>
        <w:rPr>
          <w:rFonts w:ascii="宋体" w:hAnsi="宋体" w:hint="eastAsia"/>
          <w:szCs w:val="24"/>
        </w:rPr>
        <w:t>．守门员抱住飞来的足球</w:t>
      </w:r>
    </w:p>
    <w:p w:rsidR="00532C5C" w:rsidRDefault="00A87FB7" w:rsidP="00532C5C">
      <w:pPr>
        <w:spacing w:line="360" w:lineRule="auto"/>
        <w:rPr>
          <w:rFonts w:ascii="宋体"/>
          <w:color w:val="333333"/>
          <w:szCs w:val="24"/>
          <w:shd w:val="clear" w:color="auto" w:fill="FFFFFF"/>
        </w:rPr>
      </w:pPr>
      <w:r>
        <w:rPr>
          <w:rFonts w:ascii="宋体" w:hAnsi="宋体" w:hint="eastAsia"/>
          <w:b/>
          <w:color w:val="333333"/>
          <w:szCs w:val="24"/>
          <w:shd w:val="clear" w:color="auto" w:fill="FFFFFF"/>
        </w:rPr>
        <w:t>【例题</w:t>
      </w:r>
      <w:r>
        <w:rPr>
          <w:rFonts w:ascii="宋体" w:hAnsi="宋体"/>
          <w:b/>
          <w:color w:val="333333"/>
          <w:szCs w:val="24"/>
          <w:shd w:val="clear" w:color="auto" w:fill="FFFFFF"/>
        </w:rPr>
        <w:t>4</w:t>
      </w:r>
      <w:r>
        <w:rPr>
          <w:rFonts w:ascii="宋体" w:hAnsi="宋体" w:hint="eastAsia"/>
          <w:b/>
          <w:color w:val="333333"/>
          <w:szCs w:val="24"/>
          <w:shd w:val="clear" w:color="auto" w:fill="FFFFFF"/>
        </w:rPr>
        <w:t>】</w:t>
      </w:r>
      <w:r>
        <w:rPr>
          <w:rFonts w:ascii="宋体" w:hAnsi="宋体" w:hint="eastAsia"/>
          <w:color w:val="333333"/>
          <w:szCs w:val="24"/>
          <w:shd w:val="clear" w:color="auto" w:fill="FFFFFF"/>
        </w:rPr>
        <w:t>许多交通事故的发生都与惯性有关，当汽车紧急刹车时，汽车里的乘客会突然前倾造成伤害。请解释这一现象是如何发生的？为了减少此类事故的发生，在公路交通管理中有许多要求和措施，请你写出其中的两条。</w:t>
      </w:r>
    </w:p>
    <w:p w:rsidR="00532C5C" w:rsidRDefault="00A87FB7" w:rsidP="00532C5C">
      <w:pPr>
        <w:spacing w:line="360" w:lineRule="auto"/>
        <w:rPr>
          <w:rFonts w:ascii="宋体"/>
          <w:color w:val="333333"/>
          <w:szCs w:val="24"/>
          <w:shd w:val="clear" w:color="auto" w:fill="FFFFFF"/>
        </w:rPr>
      </w:pPr>
      <w:r>
        <w:rPr>
          <w:rFonts w:ascii="宋体" w:hAnsi="宋体" w:hint="eastAsia"/>
          <w:b/>
          <w:color w:val="333333"/>
          <w:szCs w:val="24"/>
          <w:shd w:val="clear" w:color="auto" w:fill="FFFFFF"/>
        </w:rPr>
        <w:t>【例题</w:t>
      </w:r>
      <w:r>
        <w:rPr>
          <w:rFonts w:ascii="宋体" w:hAnsi="宋体"/>
          <w:b/>
          <w:color w:val="333333"/>
          <w:szCs w:val="24"/>
          <w:shd w:val="clear" w:color="auto" w:fill="FFFFFF"/>
        </w:rPr>
        <w:t>5</w:t>
      </w:r>
      <w:r>
        <w:rPr>
          <w:rFonts w:ascii="宋体" w:hAnsi="宋体" w:hint="eastAsia"/>
          <w:b/>
          <w:color w:val="333333"/>
          <w:szCs w:val="24"/>
          <w:shd w:val="clear" w:color="auto" w:fill="FFFFFF"/>
        </w:rPr>
        <w:t>】</w:t>
      </w:r>
      <w:r>
        <w:rPr>
          <w:rFonts w:ascii="宋体" w:hAnsi="宋体" w:hint="eastAsia"/>
          <w:color w:val="333333"/>
          <w:szCs w:val="24"/>
          <w:shd w:val="clear" w:color="auto" w:fill="FFFFFF"/>
        </w:rPr>
        <w:t>下列关于惯性的说法正确的是（　　）</w:t>
      </w:r>
    </w:p>
    <w:p w:rsidR="00532C5C" w:rsidRDefault="00A87FB7" w:rsidP="00532C5C">
      <w:pPr>
        <w:numPr>
          <w:ilvl w:val="0"/>
          <w:numId w:val="3"/>
        </w:numPr>
        <w:tabs>
          <w:tab w:val="left" w:pos="312"/>
        </w:tabs>
        <w:spacing w:line="360" w:lineRule="auto"/>
        <w:rPr>
          <w:rFonts w:ascii="宋体"/>
          <w:color w:val="333333"/>
          <w:szCs w:val="24"/>
          <w:shd w:val="clear" w:color="auto" w:fill="FFFFFF"/>
        </w:rPr>
      </w:pPr>
      <w:r>
        <w:rPr>
          <w:rFonts w:ascii="宋体" w:hAnsi="宋体" w:hint="eastAsia"/>
          <w:color w:val="333333"/>
          <w:szCs w:val="24"/>
          <w:shd w:val="clear" w:color="auto" w:fill="FFFFFF"/>
        </w:rPr>
        <w:t>太空中的宇航员不具有惯性</w:t>
      </w:r>
    </w:p>
    <w:p w:rsidR="00532C5C" w:rsidRDefault="00A87FB7" w:rsidP="00532C5C">
      <w:pPr>
        <w:numPr>
          <w:ilvl w:val="0"/>
          <w:numId w:val="3"/>
        </w:numPr>
        <w:tabs>
          <w:tab w:val="left" w:pos="312"/>
        </w:tabs>
        <w:spacing w:line="360" w:lineRule="auto"/>
        <w:rPr>
          <w:rFonts w:ascii="宋体"/>
          <w:color w:val="333333"/>
          <w:szCs w:val="24"/>
          <w:shd w:val="clear" w:color="auto" w:fill="FFFFFF"/>
        </w:rPr>
      </w:pPr>
      <w:r>
        <w:rPr>
          <w:rFonts w:ascii="宋体" w:hAnsi="宋体" w:hint="eastAsia"/>
          <w:color w:val="333333"/>
          <w:szCs w:val="24"/>
          <w:shd w:val="clear" w:color="auto" w:fill="FFFFFF"/>
        </w:rPr>
        <w:t>物体运动时具有惯性，静止时不具有惯性</w:t>
      </w:r>
    </w:p>
    <w:p w:rsidR="00532C5C" w:rsidRDefault="00A87FB7" w:rsidP="00532C5C">
      <w:pPr>
        <w:numPr>
          <w:ilvl w:val="0"/>
          <w:numId w:val="3"/>
        </w:numPr>
        <w:tabs>
          <w:tab w:val="left" w:pos="312"/>
        </w:tabs>
        <w:spacing w:line="360" w:lineRule="auto"/>
        <w:rPr>
          <w:rFonts w:ascii="宋体"/>
          <w:color w:val="333333"/>
          <w:szCs w:val="24"/>
          <w:shd w:val="clear" w:color="auto" w:fill="FFFFFF"/>
        </w:rPr>
      </w:pPr>
      <w:r>
        <w:rPr>
          <w:rFonts w:ascii="宋体" w:hAnsi="宋体" w:hint="eastAsia"/>
          <w:color w:val="333333"/>
          <w:szCs w:val="24"/>
          <w:shd w:val="clear" w:color="auto" w:fill="FFFFFF"/>
        </w:rPr>
        <w:t>汽车在转弯时减速，是为了防止惯性带来的危害</w:t>
      </w:r>
    </w:p>
    <w:p w:rsidR="00532C5C" w:rsidRDefault="00A87FB7" w:rsidP="00532C5C">
      <w:pPr>
        <w:numPr>
          <w:ilvl w:val="0"/>
          <w:numId w:val="3"/>
        </w:numPr>
        <w:tabs>
          <w:tab w:val="left" w:pos="312"/>
        </w:tabs>
        <w:spacing w:line="360" w:lineRule="auto"/>
        <w:rPr>
          <w:rFonts w:ascii="宋体"/>
          <w:color w:val="333333"/>
          <w:szCs w:val="24"/>
          <w:shd w:val="clear" w:color="auto" w:fill="FFFFFF"/>
        </w:rPr>
      </w:pPr>
      <w:r>
        <w:rPr>
          <w:rFonts w:ascii="宋体" w:hAnsi="宋体" w:hint="eastAsia"/>
          <w:color w:val="333333"/>
          <w:szCs w:val="24"/>
          <w:shd w:val="clear" w:color="auto" w:fill="FFFFFF"/>
        </w:rPr>
        <w:t>运动员起跑时用力蹬地，是为利用惯性的实例</w:t>
      </w:r>
    </w:p>
    <w:p w:rsidR="00532C5C" w:rsidRDefault="00A87FB7" w:rsidP="00532C5C">
      <w:pPr>
        <w:pStyle w:val="aa"/>
        <w:spacing w:before="0" w:beforeAutospacing="0" w:after="0" w:afterAutospacing="0" w:line="360" w:lineRule="auto"/>
        <w:rPr>
          <w:rFonts w:ascii="宋体"/>
          <w:sz w:val="21"/>
        </w:rPr>
      </w:pPr>
      <w:r>
        <w:rPr>
          <w:rFonts w:ascii="宋体" w:hAnsi="宋体" w:hint="eastAsia"/>
          <w:b/>
          <w:sz w:val="21"/>
        </w:rPr>
        <w:t>【例题</w:t>
      </w:r>
      <w:r w:rsidR="00EB4A70">
        <w:rPr>
          <w:rFonts w:ascii="宋体" w:hAnsi="宋体" w:hint="eastAsia"/>
          <w:b/>
          <w:sz w:val="21"/>
        </w:rPr>
        <w:t>6</w:t>
      </w:r>
      <w:r>
        <w:rPr>
          <w:rFonts w:ascii="宋体" w:hAnsi="宋体" w:hint="eastAsia"/>
          <w:b/>
          <w:sz w:val="21"/>
        </w:rPr>
        <w:t>】</w:t>
      </w:r>
      <w:r>
        <w:rPr>
          <w:rFonts w:ascii="宋体" w:hAnsi="宋体" w:hint="eastAsia"/>
          <w:sz w:val="21"/>
        </w:rPr>
        <w:t>请你说明潜水艇浮沉的原理。</w:t>
      </w:r>
    </w:p>
    <w:p w:rsidR="00532C5C" w:rsidRDefault="00A87FB7" w:rsidP="00532C5C">
      <w:pPr>
        <w:pStyle w:val="aa"/>
        <w:spacing w:before="0" w:beforeAutospacing="0" w:after="0" w:afterAutospacing="0" w:line="360" w:lineRule="auto"/>
        <w:rPr>
          <w:rFonts w:ascii="宋体"/>
          <w:color w:val="333333"/>
          <w:sz w:val="21"/>
        </w:rPr>
      </w:pPr>
      <w:r>
        <w:rPr>
          <w:rFonts w:ascii="宋体" w:hAnsi="宋体" w:hint="eastAsia"/>
          <w:b/>
          <w:color w:val="333333"/>
          <w:sz w:val="21"/>
        </w:rPr>
        <w:t>【例题</w:t>
      </w:r>
      <w:r w:rsidR="00EB4A70">
        <w:rPr>
          <w:rFonts w:ascii="宋体" w:hAnsi="宋体" w:hint="eastAsia"/>
          <w:b/>
          <w:color w:val="333333"/>
          <w:sz w:val="21"/>
        </w:rPr>
        <w:t>7</w:t>
      </w:r>
      <w:r>
        <w:rPr>
          <w:rFonts w:ascii="宋体" w:hAnsi="宋体" w:hint="eastAsia"/>
          <w:b/>
          <w:color w:val="333333"/>
          <w:sz w:val="21"/>
        </w:rPr>
        <w:t>】</w:t>
      </w:r>
      <w:r>
        <w:rPr>
          <w:rFonts w:ascii="宋体" w:hAnsi="宋体" w:hint="eastAsia"/>
          <w:color w:val="333333"/>
          <w:sz w:val="21"/>
        </w:rPr>
        <w:t>汽车速度计如图所示，则汽车此时行驶的速度为</w:t>
      </w:r>
      <w:r>
        <w:rPr>
          <w:rFonts w:ascii="宋体" w:hAnsi="宋体"/>
          <w:color w:val="333333"/>
          <w:sz w:val="21"/>
        </w:rPr>
        <w:t>______</w:t>
      </w:r>
      <w:r>
        <w:rPr>
          <w:rFonts w:ascii="宋体" w:hAnsi="宋体" w:hint="eastAsia"/>
          <w:color w:val="333333"/>
          <w:sz w:val="21"/>
        </w:rPr>
        <w:t>，若保持这一速度不变，行驶</w:t>
      </w:r>
      <w:r>
        <w:rPr>
          <w:rFonts w:ascii="宋体" w:hAnsi="宋体"/>
          <w:color w:val="333333"/>
          <w:sz w:val="21"/>
        </w:rPr>
        <w:t>40km</w:t>
      </w:r>
      <w:r>
        <w:rPr>
          <w:rFonts w:ascii="宋体" w:hAnsi="宋体" w:hint="eastAsia"/>
          <w:color w:val="333333"/>
          <w:sz w:val="21"/>
        </w:rPr>
        <w:t>需要</w:t>
      </w:r>
      <w:r>
        <w:rPr>
          <w:rFonts w:ascii="宋体" w:hAnsi="宋体"/>
          <w:color w:val="333333"/>
          <w:sz w:val="21"/>
        </w:rPr>
        <w:t>______h</w:t>
      </w:r>
      <w:r>
        <w:rPr>
          <w:rFonts w:ascii="宋体" w:hAnsi="宋体" w:hint="eastAsia"/>
          <w:color w:val="333333"/>
          <w:sz w:val="21"/>
        </w:rPr>
        <w:t>．</w:t>
      </w:r>
      <w:r>
        <w:rPr>
          <w:rFonts w:ascii="宋体"/>
          <w:color w:val="333333"/>
          <w:sz w:val="21"/>
        </w:rPr>
        <w:br/>
      </w:r>
      <w:r>
        <w:rPr>
          <w:rFonts w:ascii="宋体" w:hAnsi="宋体"/>
          <w:noProof/>
          <w:color w:val="333333"/>
          <w:sz w:val="21"/>
          <w:lang w:val="en-US"/>
        </w:rPr>
        <w:lastRenderedPageBreak/>
        <w:drawing>
          <wp:inline distT="0" distB="0" distL="0" distR="0">
            <wp:extent cx="1104900" cy="1085850"/>
            <wp:effectExtent l="19050" t="0" r="0" b="0"/>
            <wp:docPr id="1" name="图片 3" descr="http://pic2.mofangge.com/upload/papers//20140610/201406100901104521166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2698431" name="Picture 3" descr="http://pic2.mofangge.com/upload/papers//20140610/2014061009011045211660.png"/>
                    <pic:cNvPicPr>
                      <a:picLocks noChangeAspect="1" noChangeArrowheads="1"/>
                    </pic:cNvPicPr>
                  </pic:nvPicPr>
                  <pic:blipFill>
                    <a:blip r:link="rId12" cstate="print"/>
                    <a:stretch>
                      <a:fillRect/>
                    </a:stretch>
                  </pic:blipFill>
                  <pic:spPr bwMode="auto">
                    <a:xfrm>
                      <a:off x="0" y="0"/>
                      <a:ext cx="1104900" cy="1085850"/>
                    </a:xfrm>
                    <a:prstGeom prst="rect">
                      <a:avLst/>
                    </a:prstGeom>
                    <a:noFill/>
                    <a:ln w="9525">
                      <a:noFill/>
                      <a:miter lim="800000"/>
                      <a:headEnd/>
                      <a:tailEnd/>
                    </a:ln>
                  </pic:spPr>
                </pic:pic>
              </a:graphicData>
            </a:graphic>
          </wp:inline>
        </w:drawing>
      </w:r>
    </w:p>
    <w:p w:rsidR="00532C5C" w:rsidRDefault="00A87FB7" w:rsidP="00532C5C">
      <w:pPr>
        <w:pStyle w:val="aa"/>
        <w:spacing w:before="0" w:beforeAutospacing="0" w:after="0" w:afterAutospacing="0" w:line="360" w:lineRule="auto"/>
        <w:rPr>
          <w:rFonts w:ascii="宋体"/>
          <w:color w:val="000000"/>
          <w:sz w:val="21"/>
        </w:rPr>
      </w:pPr>
      <w:r>
        <w:rPr>
          <w:rFonts w:ascii="宋体" w:hAnsi="宋体" w:hint="eastAsia"/>
          <w:b/>
          <w:color w:val="333333"/>
          <w:sz w:val="21"/>
        </w:rPr>
        <w:t>【例题</w:t>
      </w:r>
      <w:r w:rsidR="00EB4A70">
        <w:rPr>
          <w:rFonts w:ascii="宋体" w:hAnsi="宋体" w:hint="eastAsia"/>
          <w:b/>
          <w:color w:val="333333"/>
          <w:sz w:val="21"/>
        </w:rPr>
        <w:t>8</w:t>
      </w:r>
      <w:r>
        <w:rPr>
          <w:rFonts w:ascii="宋体" w:hAnsi="宋体" w:hint="eastAsia"/>
          <w:b/>
          <w:color w:val="333333"/>
          <w:sz w:val="21"/>
        </w:rPr>
        <w:t>】</w:t>
      </w:r>
      <w:r>
        <w:rPr>
          <w:rFonts w:ascii="宋体" w:hAnsi="宋体" w:hint="eastAsia"/>
          <w:color w:val="000000"/>
          <w:sz w:val="21"/>
        </w:rPr>
        <w:t>如图所示为“北疆之星”城际列车运行时刻表．如果买买提和爸爸改坐</w:t>
      </w:r>
      <w:r>
        <w:rPr>
          <w:rFonts w:ascii="宋体" w:hAnsi="宋体"/>
          <w:color w:val="000000"/>
          <w:sz w:val="21"/>
        </w:rPr>
        <w:t>T9581</w:t>
      </w:r>
      <w:r>
        <w:rPr>
          <w:rFonts w:ascii="宋体" w:hAnsi="宋体" w:hint="eastAsia"/>
          <w:color w:val="000000"/>
          <w:sz w:val="21"/>
        </w:rPr>
        <w:t>次列车从乌鲁木齐来克拉玛依，请根据列车时刻表计算：</w:t>
      </w:r>
      <w:r>
        <w:rPr>
          <w:rFonts w:ascii="宋体"/>
          <w:sz w:val="21"/>
        </w:rPr>
        <w:br/>
      </w:r>
      <w:r>
        <w:rPr>
          <w:rFonts w:ascii="宋体" w:hAnsi="宋体" w:hint="eastAsia"/>
          <w:color w:val="000000"/>
          <w:sz w:val="21"/>
        </w:rPr>
        <w:t>（</w:t>
      </w:r>
      <w:r>
        <w:rPr>
          <w:rFonts w:ascii="宋体" w:hAnsi="宋体"/>
          <w:color w:val="000000"/>
          <w:sz w:val="21"/>
        </w:rPr>
        <w:t>1</w:t>
      </w:r>
      <w:r>
        <w:rPr>
          <w:rFonts w:ascii="宋体" w:hAnsi="宋体" w:hint="eastAsia"/>
          <w:color w:val="000000"/>
          <w:sz w:val="21"/>
        </w:rPr>
        <w:t>）小明和爸爸需要多长时间可以从乌鲁木齐到达克拉玛依？</w:t>
      </w:r>
    </w:p>
    <w:p w:rsidR="00532C5C" w:rsidRDefault="00A87FB7" w:rsidP="00532C5C">
      <w:pPr>
        <w:pStyle w:val="aa"/>
        <w:spacing w:before="0" w:beforeAutospacing="0" w:after="0" w:afterAutospacing="0" w:line="360" w:lineRule="auto"/>
        <w:rPr>
          <w:rFonts w:ascii="宋体"/>
          <w:sz w:val="21"/>
        </w:rPr>
      </w:pPr>
      <w:r>
        <w:rPr>
          <w:rFonts w:ascii="宋体" w:hAnsi="宋体" w:hint="eastAsia"/>
          <w:color w:val="000000"/>
          <w:sz w:val="21"/>
        </w:rPr>
        <w:t>（</w:t>
      </w:r>
      <w:r>
        <w:rPr>
          <w:rFonts w:ascii="宋体" w:hAnsi="宋体"/>
          <w:color w:val="000000"/>
          <w:sz w:val="21"/>
        </w:rPr>
        <w:t>2</w:t>
      </w:r>
      <w:r>
        <w:rPr>
          <w:rFonts w:ascii="宋体" w:hAnsi="宋体" w:hint="eastAsia"/>
          <w:color w:val="000000"/>
          <w:sz w:val="21"/>
        </w:rPr>
        <w:t>）如果乌鲁木齐到克拉玛依的距离约为</w:t>
      </w:r>
      <w:r>
        <w:rPr>
          <w:rFonts w:ascii="宋体" w:hAnsi="宋体"/>
          <w:color w:val="000000"/>
          <w:sz w:val="21"/>
        </w:rPr>
        <w:t>378km</w:t>
      </w:r>
      <w:r>
        <w:rPr>
          <w:rFonts w:ascii="宋体" w:hAnsi="宋体" w:hint="eastAsia"/>
          <w:color w:val="000000"/>
          <w:sz w:val="21"/>
        </w:rPr>
        <w:t>，则</w:t>
      </w:r>
      <w:r>
        <w:rPr>
          <w:rFonts w:ascii="宋体" w:hAnsi="宋体"/>
          <w:color w:val="000000"/>
          <w:sz w:val="21"/>
        </w:rPr>
        <w:t>T9581</w:t>
      </w:r>
      <w:r>
        <w:rPr>
          <w:rFonts w:ascii="宋体" w:hAnsi="宋体" w:hint="eastAsia"/>
          <w:color w:val="000000"/>
          <w:sz w:val="21"/>
        </w:rPr>
        <w:t>次列车全程的平均速度为多少</w:t>
      </w:r>
      <w:r>
        <w:rPr>
          <w:rFonts w:ascii="宋体" w:hAnsi="宋体"/>
          <w:color w:val="000000"/>
          <w:sz w:val="21"/>
        </w:rPr>
        <w:t>km/h</w:t>
      </w:r>
      <w:r>
        <w:rPr>
          <w:rFonts w:ascii="宋体" w:hAnsi="宋体" w:hint="eastAsia"/>
          <w:color w:val="000000"/>
          <w:sz w:val="21"/>
        </w:rPr>
        <w:t>？</w:t>
      </w:r>
      <w:r>
        <w:rPr>
          <w:rFonts w:ascii="宋体"/>
          <w:sz w:val="21"/>
        </w:rPr>
        <w:br/>
      </w:r>
      <w:r>
        <w:rPr>
          <w:rFonts w:ascii="宋体"/>
          <w:noProof/>
          <w:sz w:val="21"/>
          <w:lang w:val="en-US"/>
        </w:rPr>
        <w:drawing>
          <wp:inline distT="0" distB="0" distL="0" distR="0">
            <wp:extent cx="4210050" cy="1295400"/>
            <wp:effectExtent l="19050" t="0" r="0" b="0"/>
            <wp:docPr id="4" name="图片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1678375" name="图片 40"/>
                    <pic:cNvPicPr>
                      <a:picLocks noChangeAspect="1" noChangeArrowheads="1"/>
                    </pic:cNvPicPr>
                  </pic:nvPicPr>
                  <pic:blipFill>
                    <a:blip r:embed="rId13" cstate="print"/>
                    <a:stretch>
                      <a:fillRect/>
                    </a:stretch>
                  </pic:blipFill>
                  <pic:spPr bwMode="auto">
                    <a:xfrm>
                      <a:off x="0" y="0"/>
                      <a:ext cx="4210050" cy="1295400"/>
                    </a:xfrm>
                    <a:prstGeom prst="rect">
                      <a:avLst/>
                    </a:prstGeom>
                    <a:noFill/>
                    <a:ln w="9525">
                      <a:noFill/>
                      <a:miter lim="800000"/>
                      <a:headEnd/>
                      <a:tailEnd/>
                    </a:ln>
                    <a:effectLst/>
                  </pic:spPr>
                </pic:pic>
              </a:graphicData>
            </a:graphic>
          </wp:inline>
        </w:drawing>
      </w:r>
    </w:p>
    <w:p w:rsidR="00532C5C" w:rsidRDefault="00A87FB7" w:rsidP="00532C5C">
      <w:pPr>
        <w:spacing w:line="360" w:lineRule="auto"/>
        <w:jc w:val="left"/>
        <w:textAlignment w:val="center"/>
        <w:rPr>
          <w:rFonts w:ascii="宋体"/>
          <w:color w:val="000000"/>
          <w:szCs w:val="24"/>
        </w:rPr>
      </w:pPr>
      <w:r>
        <w:rPr>
          <w:rFonts w:ascii="宋体" w:hAnsi="宋体" w:hint="eastAsia"/>
          <w:b/>
          <w:color w:val="333333"/>
          <w:szCs w:val="24"/>
        </w:rPr>
        <w:t>【例题</w:t>
      </w:r>
      <w:r w:rsidR="00EB4A70">
        <w:rPr>
          <w:rFonts w:ascii="宋体" w:hAnsi="宋体" w:hint="eastAsia"/>
          <w:b/>
          <w:color w:val="333333"/>
          <w:szCs w:val="24"/>
        </w:rPr>
        <w:t>9</w:t>
      </w:r>
      <w:r>
        <w:rPr>
          <w:rFonts w:ascii="宋体" w:hAnsi="宋体" w:hint="eastAsia"/>
          <w:b/>
          <w:color w:val="333333"/>
          <w:szCs w:val="24"/>
        </w:rPr>
        <w:t>】</w:t>
      </w:r>
      <w:r>
        <w:rPr>
          <w:rFonts w:ascii="宋体" w:hAnsi="宋体" w:hint="eastAsia"/>
          <w:b/>
          <w:szCs w:val="24"/>
        </w:rPr>
        <w:t>（</w:t>
      </w:r>
      <w:r>
        <w:rPr>
          <w:rFonts w:ascii="宋体" w:hAnsi="宋体"/>
          <w:b/>
          <w:szCs w:val="24"/>
        </w:rPr>
        <w:t>2020</w:t>
      </w:r>
      <w:r>
        <w:rPr>
          <w:rFonts w:ascii="宋体" w:hAnsi="宋体" w:hint="eastAsia"/>
          <w:b/>
          <w:szCs w:val="24"/>
        </w:rPr>
        <w:t>辽宁抚顺）</w:t>
      </w:r>
      <w:r>
        <w:rPr>
          <w:rFonts w:ascii="宋体" w:hAnsi="宋体" w:hint="eastAsia"/>
          <w:color w:val="000000"/>
          <w:szCs w:val="24"/>
        </w:rPr>
        <w:t>如图所示，水平桌面上放置着一个装有水的圆柱形容器和质量相等的</w:t>
      </w:r>
      <w:r>
        <w:rPr>
          <w:rFonts w:ascii="宋体" w:hAnsi="宋体"/>
          <w:color w:val="000000"/>
          <w:szCs w:val="24"/>
        </w:rPr>
        <w:t>A</w:t>
      </w:r>
      <w:r>
        <w:rPr>
          <w:rFonts w:ascii="宋体" w:hAnsi="宋体" w:hint="eastAsia"/>
          <w:color w:val="000000"/>
          <w:szCs w:val="24"/>
        </w:rPr>
        <w:t>、</w:t>
      </w:r>
      <w:r>
        <w:rPr>
          <w:rFonts w:ascii="宋体" w:hAnsi="宋体"/>
          <w:color w:val="000000"/>
          <w:szCs w:val="24"/>
        </w:rPr>
        <w:t>B</w:t>
      </w:r>
      <w:r>
        <w:rPr>
          <w:rFonts w:ascii="宋体" w:hAnsi="宋体" w:hint="eastAsia"/>
          <w:color w:val="000000"/>
          <w:szCs w:val="24"/>
        </w:rPr>
        <w:t>两个小球。将</w:t>
      </w:r>
      <w:r>
        <w:rPr>
          <w:rFonts w:ascii="宋体" w:hAnsi="宋体"/>
          <w:color w:val="000000"/>
          <w:szCs w:val="24"/>
        </w:rPr>
        <w:t>A</w:t>
      </w:r>
      <w:r>
        <w:rPr>
          <w:rFonts w:ascii="宋体" w:hAnsi="宋体" w:hint="eastAsia"/>
          <w:color w:val="000000"/>
          <w:szCs w:val="24"/>
        </w:rPr>
        <w:t>球放入容器内的水中，</w:t>
      </w:r>
      <w:r>
        <w:rPr>
          <w:rFonts w:ascii="宋体" w:hAnsi="宋体"/>
          <w:color w:val="000000"/>
          <w:szCs w:val="24"/>
        </w:rPr>
        <w:t>A</w:t>
      </w:r>
      <w:r>
        <w:rPr>
          <w:rFonts w:ascii="宋体" w:hAnsi="宋体" w:hint="eastAsia"/>
          <w:color w:val="000000"/>
          <w:szCs w:val="24"/>
        </w:rPr>
        <w:t>球漂浮。取出</w:t>
      </w:r>
      <w:r>
        <w:rPr>
          <w:rFonts w:ascii="宋体" w:hAnsi="宋体"/>
          <w:color w:val="000000"/>
          <w:szCs w:val="24"/>
        </w:rPr>
        <w:t>A</w:t>
      </w:r>
      <w:r>
        <w:rPr>
          <w:rFonts w:ascii="宋体" w:hAnsi="宋体" w:hint="eastAsia"/>
          <w:color w:val="000000"/>
          <w:szCs w:val="24"/>
        </w:rPr>
        <w:t>球后（带出的水忽略不计），再将</w:t>
      </w:r>
      <w:r>
        <w:rPr>
          <w:rFonts w:ascii="宋体" w:hAnsi="宋体"/>
          <w:color w:val="000000"/>
          <w:szCs w:val="24"/>
        </w:rPr>
        <w:t>B</w:t>
      </w:r>
      <w:r>
        <w:rPr>
          <w:rFonts w:ascii="宋体" w:hAnsi="宋体" w:hint="eastAsia"/>
          <w:color w:val="000000"/>
          <w:szCs w:val="24"/>
        </w:rPr>
        <w:t>球放入容器内的水中，</w:t>
      </w:r>
      <w:r>
        <w:rPr>
          <w:rFonts w:ascii="宋体" w:hAnsi="宋体"/>
          <w:color w:val="000000"/>
          <w:szCs w:val="24"/>
        </w:rPr>
        <w:t>B</w:t>
      </w:r>
      <w:r>
        <w:rPr>
          <w:rFonts w:ascii="宋体" w:hAnsi="宋体" w:hint="eastAsia"/>
          <w:color w:val="000000"/>
          <w:szCs w:val="24"/>
        </w:rPr>
        <w:t>球沉入容器底部。下列说法正确的是（　　）</w:t>
      </w:r>
    </w:p>
    <w:p w:rsidR="00532C5C" w:rsidRDefault="00A87FB7" w:rsidP="00532C5C">
      <w:pPr>
        <w:spacing w:line="360" w:lineRule="auto"/>
        <w:jc w:val="left"/>
        <w:textAlignment w:val="center"/>
        <w:rPr>
          <w:rFonts w:ascii="宋体"/>
          <w:color w:val="000000"/>
          <w:szCs w:val="24"/>
        </w:rPr>
      </w:pPr>
      <w:r>
        <w:rPr>
          <w:rFonts w:ascii="宋体"/>
          <w:noProof/>
          <w:color w:val="000000"/>
          <w:szCs w:val="24"/>
        </w:rPr>
        <w:drawing>
          <wp:inline distT="0" distB="0" distL="0" distR="0">
            <wp:extent cx="2524125" cy="1152525"/>
            <wp:effectExtent l="19050" t="0" r="9525" b="0"/>
            <wp:docPr id="5" name="图片 5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1718785" name="图片 53" descr="学科网(www.zxxk.com)--教育资源门户，提供试卷、教案、课件、论文、素材以及各类教学资源下载，还有大量而丰富的教学相关资讯！"/>
                    <pic:cNvPicPr>
                      <a:picLocks noChangeAspect="1" noChangeArrowheads="1"/>
                    </pic:cNvPicPr>
                  </pic:nvPicPr>
                  <pic:blipFill>
                    <a:blip r:embed="rId14" cstate="print"/>
                    <a:stretch>
                      <a:fillRect/>
                    </a:stretch>
                  </pic:blipFill>
                  <pic:spPr bwMode="auto">
                    <a:xfrm>
                      <a:off x="0" y="0"/>
                      <a:ext cx="2524125" cy="1152525"/>
                    </a:xfrm>
                    <a:prstGeom prst="rect">
                      <a:avLst/>
                    </a:prstGeom>
                    <a:noFill/>
                    <a:ln w="9525">
                      <a:noFill/>
                      <a:miter lim="800000"/>
                      <a:headEnd/>
                      <a:tailEnd/>
                    </a:ln>
                  </pic:spPr>
                </pic:pic>
              </a:graphicData>
            </a:graphic>
          </wp:inline>
        </w:drawing>
      </w:r>
    </w:p>
    <w:p w:rsidR="00532C5C" w:rsidRDefault="00A87FB7" w:rsidP="00532C5C">
      <w:pPr>
        <w:spacing w:line="360" w:lineRule="auto"/>
        <w:jc w:val="left"/>
        <w:textAlignment w:val="center"/>
        <w:rPr>
          <w:rFonts w:ascii="宋体"/>
          <w:color w:val="000000"/>
          <w:szCs w:val="24"/>
        </w:rPr>
      </w:pPr>
      <w:r>
        <w:rPr>
          <w:rFonts w:ascii="宋体" w:hAnsi="宋体"/>
          <w:color w:val="000000"/>
          <w:szCs w:val="24"/>
        </w:rPr>
        <w:t>A. A</w:t>
      </w:r>
      <w:r>
        <w:rPr>
          <w:rFonts w:ascii="宋体" w:hAnsi="宋体" w:hint="eastAsia"/>
          <w:color w:val="000000"/>
          <w:szCs w:val="24"/>
        </w:rPr>
        <w:t>球的密度小于</w:t>
      </w:r>
      <w:r>
        <w:rPr>
          <w:rFonts w:ascii="宋体" w:hAnsi="宋体"/>
          <w:color w:val="000000"/>
          <w:szCs w:val="24"/>
        </w:rPr>
        <w:t>B</w:t>
      </w:r>
      <w:r>
        <w:rPr>
          <w:rFonts w:ascii="宋体" w:hAnsi="宋体" w:hint="eastAsia"/>
          <w:color w:val="000000"/>
          <w:szCs w:val="24"/>
        </w:rPr>
        <w:t>球的密度</w:t>
      </w:r>
    </w:p>
    <w:p w:rsidR="00532C5C" w:rsidRDefault="00A87FB7" w:rsidP="00532C5C">
      <w:pPr>
        <w:spacing w:line="360" w:lineRule="auto"/>
        <w:jc w:val="left"/>
        <w:textAlignment w:val="center"/>
        <w:rPr>
          <w:rFonts w:ascii="宋体"/>
          <w:color w:val="000000"/>
          <w:szCs w:val="24"/>
        </w:rPr>
      </w:pPr>
      <w:r>
        <w:rPr>
          <w:rFonts w:ascii="宋体" w:hAnsi="宋体"/>
          <w:color w:val="000000"/>
          <w:szCs w:val="24"/>
        </w:rPr>
        <w:t>B. A</w:t>
      </w:r>
      <w:r>
        <w:rPr>
          <w:rFonts w:ascii="宋体" w:hAnsi="宋体" w:hint="eastAsia"/>
          <w:color w:val="000000"/>
          <w:szCs w:val="24"/>
        </w:rPr>
        <w:t>球受到的浮力大于</w:t>
      </w:r>
      <w:r>
        <w:rPr>
          <w:rFonts w:ascii="宋体" w:hAnsi="宋体"/>
          <w:color w:val="000000"/>
          <w:szCs w:val="24"/>
        </w:rPr>
        <w:t>B</w:t>
      </w:r>
      <w:r>
        <w:rPr>
          <w:rFonts w:ascii="宋体" w:hAnsi="宋体" w:hint="eastAsia"/>
          <w:color w:val="000000"/>
          <w:szCs w:val="24"/>
        </w:rPr>
        <w:t>球受到的浮力</w:t>
      </w:r>
    </w:p>
    <w:p w:rsidR="00532C5C" w:rsidRDefault="00A87FB7" w:rsidP="00532C5C">
      <w:pPr>
        <w:spacing w:line="360" w:lineRule="auto"/>
        <w:jc w:val="left"/>
        <w:textAlignment w:val="center"/>
        <w:rPr>
          <w:rFonts w:ascii="宋体"/>
          <w:color w:val="000000"/>
          <w:szCs w:val="24"/>
        </w:rPr>
      </w:pPr>
      <w:r>
        <w:rPr>
          <w:rFonts w:ascii="宋体" w:hAnsi="宋体"/>
          <w:color w:val="000000"/>
          <w:szCs w:val="24"/>
        </w:rPr>
        <w:t xml:space="preserve">C. </w:t>
      </w:r>
      <w:r>
        <w:rPr>
          <w:rFonts w:ascii="宋体" w:hAnsi="宋体" w:hint="eastAsia"/>
          <w:color w:val="000000"/>
          <w:szCs w:val="24"/>
        </w:rPr>
        <w:t>放入</w:t>
      </w:r>
      <w:r>
        <w:rPr>
          <w:rFonts w:ascii="宋体" w:hAnsi="宋体"/>
          <w:color w:val="000000"/>
          <w:szCs w:val="24"/>
        </w:rPr>
        <w:t>A</w:t>
      </w:r>
      <w:r>
        <w:rPr>
          <w:rFonts w:ascii="宋体" w:hAnsi="宋体" w:hint="eastAsia"/>
          <w:color w:val="000000"/>
          <w:szCs w:val="24"/>
        </w:rPr>
        <w:t>球后比放入</w:t>
      </w:r>
      <w:r>
        <w:rPr>
          <w:rFonts w:ascii="宋体" w:hAnsi="宋体"/>
          <w:color w:val="000000"/>
          <w:szCs w:val="24"/>
        </w:rPr>
        <w:t>B</w:t>
      </w:r>
      <w:r>
        <w:rPr>
          <w:rFonts w:ascii="宋体" w:hAnsi="宋体" w:hint="eastAsia"/>
          <w:color w:val="000000"/>
          <w:szCs w:val="24"/>
        </w:rPr>
        <w:t>球后水对容器底的压强小</w:t>
      </w:r>
    </w:p>
    <w:p w:rsidR="00532C5C" w:rsidRDefault="00A87FB7" w:rsidP="00532C5C">
      <w:pPr>
        <w:spacing w:line="360" w:lineRule="auto"/>
        <w:jc w:val="left"/>
        <w:textAlignment w:val="center"/>
        <w:rPr>
          <w:rFonts w:ascii="宋体"/>
          <w:color w:val="000000"/>
          <w:szCs w:val="24"/>
        </w:rPr>
      </w:pPr>
      <w:r>
        <w:rPr>
          <w:rFonts w:ascii="宋体" w:hAnsi="宋体"/>
          <w:color w:val="000000"/>
          <w:szCs w:val="24"/>
        </w:rPr>
        <w:t xml:space="preserve">D. </w:t>
      </w:r>
      <w:r>
        <w:rPr>
          <w:rFonts w:ascii="宋体" w:hAnsi="宋体" w:hint="eastAsia"/>
          <w:color w:val="000000"/>
          <w:szCs w:val="24"/>
        </w:rPr>
        <w:t>放入</w:t>
      </w:r>
      <w:r>
        <w:rPr>
          <w:rFonts w:ascii="宋体" w:hAnsi="宋体"/>
          <w:color w:val="000000"/>
          <w:szCs w:val="24"/>
        </w:rPr>
        <w:t>A</w:t>
      </w:r>
      <w:r>
        <w:rPr>
          <w:rFonts w:ascii="宋体" w:hAnsi="宋体" w:hint="eastAsia"/>
          <w:color w:val="000000"/>
          <w:szCs w:val="24"/>
        </w:rPr>
        <w:t>球后与放入</w:t>
      </w:r>
      <w:r>
        <w:rPr>
          <w:rFonts w:ascii="宋体" w:hAnsi="宋体"/>
          <w:color w:val="000000"/>
          <w:szCs w:val="24"/>
        </w:rPr>
        <w:t>B</w:t>
      </w:r>
      <w:r>
        <w:rPr>
          <w:rFonts w:ascii="宋体" w:hAnsi="宋体" w:hint="eastAsia"/>
          <w:color w:val="000000"/>
          <w:szCs w:val="24"/>
        </w:rPr>
        <w:t>球后容器对桌面的压强相等</w:t>
      </w:r>
    </w:p>
    <w:p w:rsidR="00532C5C" w:rsidRDefault="00532C5C" w:rsidP="00532C5C">
      <w:pPr>
        <w:spacing w:line="360" w:lineRule="auto"/>
        <w:jc w:val="left"/>
        <w:textAlignment w:val="center"/>
        <w:rPr>
          <w:rFonts w:ascii="宋体"/>
          <w:b/>
          <w:sz w:val="28"/>
          <w:szCs w:val="24"/>
        </w:rPr>
      </w:pPr>
    </w:p>
    <w:sectPr w:rsidR="00532C5C" w:rsidSect="007701B6">
      <w:headerReference w:type="even" r:id="rId15"/>
      <w:headerReference w:type="default" r:id="rId16"/>
      <w:footerReference w:type="default" r:id="rId17"/>
      <w:headerReference w:type="first" r:id="rId18"/>
      <w:pgSz w:w="11906" w:h="16838"/>
      <w:pgMar w:top="1418" w:right="1077" w:bottom="1418" w:left="1077" w:header="851" w:footer="397"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87FB7" w:rsidRDefault="00A87FB7">
      <w:r>
        <w:separator/>
      </w:r>
    </w:p>
  </w:endnote>
  <w:endnote w:type="continuationSeparator" w:id="0">
    <w:p w:rsidR="00A87FB7" w:rsidRDefault="00A87F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新宋体">
    <w:altName w:val="新宋体"/>
    <w:panose1 w:val="02010609030101010101"/>
    <w:charset w:val="86"/>
    <w:family w:val="modern"/>
    <w:pitch w:val="fixed"/>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Verdana">
    <w:panose1 w:val="020B0604030504040204"/>
    <w:charset w:val="00"/>
    <w:family w:val="swiss"/>
    <w:pitch w:val="variable"/>
    <w:sig w:usb0="A10006FF" w:usb1="4000205B" w:usb2="00000010" w:usb3="00000000" w:csb0="0000019F" w:csb1="00000000"/>
  </w:font>
  <w:font w:name="Calibri Light">
    <w:altName w:val="Calibri"/>
    <w:charset w:val="00"/>
    <w:family w:val="swiss"/>
    <w:pitch w:val="variable"/>
    <w:sig w:usb0="00000001" w:usb1="4000207B" w:usb2="00000000" w:usb3="00000000" w:csb0="0000019F" w:csb1="00000000"/>
  </w:font>
  <w:font w:name="NEU-BZ-S92">
    <w:altName w:val="宋体"/>
    <w:charset w:val="7A"/>
    <w:family w:val="script"/>
    <w:pitch w:val="default"/>
    <w:sig w:usb0="00000000" w:usb1="00000000" w:usb2="000A005E" w:usb3="00000000" w:csb0="003C0041" w:csb1="00000000"/>
  </w:font>
  <w:font w:name="方正书宋_GBK">
    <w:altName w:val="宋体"/>
    <w:charset w:val="86"/>
    <w:family w:val="script"/>
    <w:pitch w:val="default"/>
    <w:sig w:usb0="00000000" w:usb1="00000000" w:usb2="00000010" w:usb3="00000000" w:csb0="00040000" w:csb1="00000000"/>
  </w:font>
  <w:font w:name="Arial">
    <w:panose1 w:val="020B0604020202020204"/>
    <w:charset w:val="00"/>
    <w:family w:val="swiss"/>
    <w:pitch w:val="variable"/>
    <w:sig w:usb0="E0002AFF" w:usb1="C0007843" w:usb2="00000009" w:usb3="00000000" w:csb0="000001FF" w:csb1="00000000"/>
  </w:font>
  <w:font w:name="等线">
    <w:panose1 w:val="00000000000000000000"/>
    <w:charset w:val="86"/>
    <w:family w:val="roman"/>
    <w:notTrueType/>
    <w:pitch w:val="default"/>
  </w:font>
  <w:font w:name="等线 Light">
    <w:panose1 w:val="00000000000000000000"/>
    <w:charset w:val="86"/>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701B6" w:rsidRDefault="00A87FB7">
    <w:pPr>
      <w:pStyle w:val="a7"/>
      <w:jc w:val="center"/>
    </w:pPr>
    <w:r>
      <w:rPr>
        <w:rFonts w:hint="eastAsia"/>
        <w:lang w:val="zh-CN"/>
      </w:rPr>
      <w:t>第</w:t>
    </w:r>
    <w:r>
      <w:rPr>
        <w:lang w:val="zh-CN"/>
      </w:rPr>
      <w:t xml:space="preserve"> </w:t>
    </w:r>
    <w:r w:rsidR="00D06D78">
      <w:rPr>
        <w:b/>
        <w:bCs/>
      </w:rPr>
      <w:fldChar w:fldCharType="begin"/>
    </w:r>
    <w:r>
      <w:rPr>
        <w:b/>
        <w:bCs/>
      </w:rPr>
      <w:instrText>PAGE  \* Arabic  \* MERGEFORMAT</w:instrText>
    </w:r>
    <w:r w:rsidR="00D06D78">
      <w:rPr>
        <w:b/>
        <w:bCs/>
      </w:rPr>
      <w:fldChar w:fldCharType="separate"/>
    </w:r>
    <w:r w:rsidR="004773EE">
      <w:rPr>
        <w:b/>
        <w:bCs/>
        <w:noProof/>
      </w:rPr>
      <w:t>2</w:t>
    </w:r>
    <w:r w:rsidR="00D06D78">
      <w:rPr>
        <w:b/>
        <w:bCs/>
      </w:rPr>
      <w:fldChar w:fldCharType="end"/>
    </w:r>
    <w:r>
      <w:rPr>
        <w:b/>
        <w:bCs/>
      </w:rPr>
      <w:t xml:space="preserve"> </w:t>
    </w:r>
    <w:r>
      <w:rPr>
        <w:rFonts w:hint="eastAsia"/>
        <w:b/>
        <w:bCs/>
      </w:rPr>
      <w:t>页</w:t>
    </w:r>
    <w:r>
      <w:rPr>
        <w:lang w:val="zh-CN"/>
      </w:rPr>
      <w:t xml:space="preserve"> </w:t>
    </w:r>
    <w:r>
      <w:rPr>
        <w:rFonts w:hint="eastAsia"/>
        <w:lang w:val="zh-CN"/>
      </w:rPr>
      <w:t>共</w:t>
    </w:r>
    <w:r>
      <w:rPr>
        <w:lang w:val="zh-CN"/>
      </w:rPr>
      <w:t xml:space="preserve"> </w:t>
    </w:r>
    <w:r w:rsidR="00687EE9" w:rsidRPr="00687EE9">
      <w:fldChar w:fldCharType="begin"/>
    </w:r>
    <w:r>
      <w:instrText>NUMPAGES  \* Arabic  \* MERGEFORMAT</w:instrText>
    </w:r>
    <w:r w:rsidR="00687EE9" w:rsidRPr="00687EE9">
      <w:fldChar w:fldCharType="separate"/>
    </w:r>
    <w:r w:rsidR="004773EE" w:rsidRPr="004773EE">
      <w:rPr>
        <w:b/>
        <w:bCs/>
        <w:noProof/>
      </w:rPr>
      <w:t>5</w:t>
    </w:r>
    <w:r w:rsidR="00687EE9" w:rsidRPr="00687EE9">
      <w:rPr>
        <w:b/>
        <w:bCs/>
        <w:noProof/>
      </w:rPr>
      <w:fldChar w:fldCharType="end"/>
    </w:r>
    <w:r>
      <w:rPr>
        <w:b/>
        <w:bCs/>
      </w:rPr>
      <w:t xml:space="preserve"> </w:t>
    </w:r>
    <w:r>
      <w:rPr>
        <w:rFonts w:hint="eastAsia"/>
        <w:b/>
        <w:bCs/>
      </w:rPr>
      <w:t>页</w:t>
    </w:r>
  </w:p>
  <w:p w:rsidR="007701B6" w:rsidRDefault="007701B6">
    <w:pPr>
      <w:pStyle w:val="a7"/>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87FB7" w:rsidRDefault="00A87FB7">
      <w:r>
        <w:separator/>
      </w:r>
    </w:p>
  </w:footnote>
  <w:footnote w:type="continuationSeparator" w:id="0">
    <w:p w:rsidR="00A87FB7" w:rsidRDefault="00A87FB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701B6" w:rsidRDefault="00A87FB7">
    <w:pPr>
      <w:pStyle w:val="a8"/>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8306101" o:spid="_x0000_s2049" type="#_x0000_t75" style="position:absolute;left:0;text-align:left;margin-left:0;margin-top:0;width:487.1pt;height:588.2pt;z-index:-251655168;mso-position-horizontal:center;mso-position-horizontal-relative:margin;mso-position-vertical:center;mso-position-vertical-relative:margin" o:allowincell="f">
          <v:imagedata r:id="rId1" o:title="水印2"/>
          <w10:wrap anchorx="margin" anchory="margin"/>
        </v:shape>
      </w:pict>
    </w:r>
    <w:r>
      <w:pict>
        <v:shape id="WordPictureWatermark27069154" o:spid="_x0000_s2050" type="#_x0000_t75" style="position:absolute;left:0;text-align:left;margin-left:0;margin-top:0;width:487.1pt;height:588.2pt;z-index:-251657216;mso-position-horizontal:center;mso-position-horizontal-relative:margin;mso-position-vertical:center;mso-position-vertical-relative:margin" o:allowincell="f">
          <v:imagedata r:id="rId2" o:title="水印"/>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701B6" w:rsidRDefault="004773EE">
    <w:pPr>
      <w:pStyle w:val="a8"/>
    </w:pPr>
    <w:r w:rsidRPr="004773EE">
      <w:rPr>
        <w:rFonts w:hint="eastAsia"/>
      </w:rPr>
      <w:t>初中物理十四个二级主题精讲精练</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701B6" w:rsidRDefault="00A87FB7">
    <w:pPr>
      <w:pStyle w:val="a8"/>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8306100" o:spid="_x0000_s2051" type="#_x0000_t75" style="position:absolute;left:0;text-align:left;margin-left:0;margin-top:0;width:487.1pt;height:588.2pt;z-index:-251656192;mso-position-horizontal:center;mso-position-horizontal-relative:margin;mso-position-vertical:center;mso-position-vertical-relative:margin" o:allowincell="f">
          <v:imagedata r:id="rId1" o:title="水印2"/>
          <w10:wrap anchorx="margin" anchory="margin"/>
        </v:shape>
      </w:pict>
    </w:r>
    <w:r>
      <w:pict>
        <v:shape id="WordPictureWatermark27069153" o:spid="_x0000_s2052" type="#_x0000_t75" style="position:absolute;left:0;text-align:left;margin-left:0;margin-top:0;width:487.1pt;height:588.2pt;z-index:-251658240;mso-position-horizontal:center;mso-position-horizontal-relative:margin;mso-position-vertical:center;mso-position-vertical-relative:margin" o:allowincell="f">
          <v:imagedata r:id="rId2" o:title="水印"/>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69F4267"/>
    <w:multiLevelType w:val="singleLevel"/>
    <w:tmpl w:val="E69F4267"/>
    <w:lvl w:ilvl="0">
      <w:start w:val="1"/>
      <w:numFmt w:val="decimal"/>
      <w:suff w:val="space"/>
      <w:lvlText w:val="%1."/>
      <w:lvlJc w:val="left"/>
      <w:rPr>
        <w:rFonts w:cs="Times New Roman"/>
      </w:rPr>
    </w:lvl>
  </w:abstractNum>
  <w:abstractNum w:abstractNumId="1">
    <w:nsid w:val="EFE8133B"/>
    <w:multiLevelType w:val="hybridMultilevel"/>
    <w:tmpl w:val="EFE8133B"/>
    <w:lvl w:ilvl="0" w:tplc="76E226E6">
      <w:start w:val="1"/>
      <w:numFmt w:val="decimal"/>
      <w:suff w:val="nothing"/>
      <w:lvlText w:val="（%1）"/>
      <w:lvlJc w:val="left"/>
      <w:rPr>
        <w:rFonts w:cs="Times New Roman"/>
      </w:rPr>
    </w:lvl>
    <w:lvl w:ilvl="1" w:tplc="9A60E7AC">
      <w:start w:val="1"/>
      <w:numFmt w:val="decimal"/>
      <w:lvlText w:val="（）"/>
      <w:lvlJc w:val="left"/>
      <w:rPr>
        <w:rFonts w:cs="Times New Roman"/>
      </w:rPr>
    </w:lvl>
    <w:lvl w:ilvl="2" w:tplc="40E27DFC">
      <w:start w:val="1"/>
      <w:numFmt w:val="decimal"/>
      <w:lvlText w:val="（）"/>
      <w:lvlJc w:val="left"/>
      <w:rPr>
        <w:rFonts w:cs="Times New Roman"/>
      </w:rPr>
    </w:lvl>
    <w:lvl w:ilvl="3" w:tplc="8C96033A">
      <w:start w:val="1"/>
      <w:numFmt w:val="decimal"/>
      <w:lvlText w:val="（）"/>
      <w:lvlJc w:val="left"/>
      <w:rPr>
        <w:rFonts w:cs="Times New Roman"/>
      </w:rPr>
    </w:lvl>
    <w:lvl w:ilvl="4" w:tplc="453A46D8">
      <w:start w:val="1"/>
      <w:numFmt w:val="decimal"/>
      <w:lvlText w:val="（）"/>
      <w:lvlJc w:val="left"/>
      <w:rPr>
        <w:rFonts w:cs="Times New Roman"/>
      </w:rPr>
    </w:lvl>
    <w:lvl w:ilvl="5" w:tplc="3F3AF218">
      <w:start w:val="1"/>
      <w:numFmt w:val="decimal"/>
      <w:lvlText w:val="（）"/>
      <w:lvlJc w:val="left"/>
      <w:rPr>
        <w:rFonts w:cs="Times New Roman"/>
      </w:rPr>
    </w:lvl>
    <w:lvl w:ilvl="6" w:tplc="076C2F52">
      <w:start w:val="1"/>
      <w:numFmt w:val="decimal"/>
      <w:lvlText w:val="（）"/>
      <w:lvlJc w:val="left"/>
      <w:rPr>
        <w:rFonts w:cs="Times New Roman"/>
      </w:rPr>
    </w:lvl>
    <w:lvl w:ilvl="7" w:tplc="EAB48ABA">
      <w:start w:val="1"/>
      <w:numFmt w:val="decimal"/>
      <w:lvlText w:val="（）"/>
      <w:lvlJc w:val="left"/>
      <w:rPr>
        <w:rFonts w:cs="Times New Roman"/>
      </w:rPr>
    </w:lvl>
    <w:lvl w:ilvl="8" w:tplc="615684F0">
      <w:start w:val="1"/>
      <w:numFmt w:val="decimal"/>
      <w:lvlText w:val="（）"/>
      <w:lvlJc w:val="left"/>
      <w:rPr>
        <w:rFonts w:cs="Times New Roman"/>
      </w:rPr>
    </w:lvl>
  </w:abstractNum>
  <w:abstractNum w:abstractNumId="2">
    <w:nsid w:val="21B35DFB"/>
    <w:multiLevelType w:val="singleLevel"/>
    <w:tmpl w:val="21B35DFB"/>
    <w:lvl w:ilvl="0">
      <w:start w:val="1"/>
      <w:numFmt w:val="upperLetter"/>
      <w:lvlText w:val="%1."/>
      <w:lvlJc w:val="left"/>
      <w:pPr>
        <w:tabs>
          <w:tab w:val="num" w:pos="312"/>
        </w:tabs>
      </w:pPr>
      <w:rPr>
        <w:rFonts w:cs="Times New Roman"/>
      </w:rPr>
    </w:lvl>
  </w:abstractNum>
  <w:abstractNum w:abstractNumId="3">
    <w:nsid w:val="325C8FEF"/>
    <w:multiLevelType w:val="hybridMultilevel"/>
    <w:tmpl w:val="325C8FEF"/>
    <w:lvl w:ilvl="0" w:tplc="26BEA2FA">
      <w:start w:val="1"/>
      <w:numFmt w:val="upperLetter"/>
      <w:lvlText w:val="%1."/>
      <w:lvlJc w:val="left"/>
      <w:pPr>
        <w:tabs>
          <w:tab w:val="num" w:pos="312"/>
        </w:tabs>
      </w:pPr>
      <w:rPr>
        <w:rFonts w:cs="Times New Roman"/>
      </w:rPr>
    </w:lvl>
    <w:lvl w:ilvl="1" w:tplc="F4E21D3A">
      <w:start w:val="1"/>
      <w:numFmt w:val="decimal"/>
      <w:lvlText w:val="."/>
      <w:lvlJc w:val="left"/>
      <w:rPr>
        <w:rFonts w:cs="Times New Roman"/>
      </w:rPr>
    </w:lvl>
    <w:lvl w:ilvl="2" w:tplc="A658FAEE">
      <w:start w:val="1"/>
      <w:numFmt w:val="decimal"/>
      <w:lvlText w:val="."/>
      <w:lvlJc w:val="left"/>
      <w:rPr>
        <w:rFonts w:cs="Times New Roman"/>
      </w:rPr>
    </w:lvl>
    <w:lvl w:ilvl="3" w:tplc="2320D992">
      <w:start w:val="1"/>
      <w:numFmt w:val="decimal"/>
      <w:lvlText w:val="."/>
      <w:lvlJc w:val="left"/>
      <w:rPr>
        <w:rFonts w:cs="Times New Roman"/>
      </w:rPr>
    </w:lvl>
    <w:lvl w:ilvl="4" w:tplc="379CBE54">
      <w:start w:val="1"/>
      <w:numFmt w:val="decimal"/>
      <w:lvlText w:val="."/>
      <w:lvlJc w:val="left"/>
      <w:rPr>
        <w:rFonts w:cs="Times New Roman"/>
      </w:rPr>
    </w:lvl>
    <w:lvl w:ilvl="5" w:tplc="156C1A30">
      <w:start w:val="1"/>
      <w:numFmt w:val="decimal"/>
      <w:lvlText w:val="."/>
      <w:lvlJc w:val="left"/>
      <w:rPr>
        <w:rFonts w:cs="Times New Roman"/>
      </w:rPr>
    </w:lvl>
    <w:lvl w:ilvl="6" w:tplc="F0F4701A">
      <w:start w:val="1"/>
      <w:numFmt w:val="decimal"/>
      <w:lvlText w:val="."/>
      <w:lvlJc w:val="left"/>
      <w:rPr>
        <w:rFonts w:cs="Times New Roman"/>
      </w:rPr>
    </w:lvl>
    <w:lvl w:ilvl="7" w:tplc="146A786E">
      <w:start w:val="1"/>
      <w:numFmt w:val="decimal"/>
      <w:lvlText w:val="."/>
      <w:lvlJc w:val="left"/>
      <w:rPr>
        <w:rFonts w:cs="Times New Roman"/>
      </w:rPr>
    </w:lvl>
    <w:lvl w:ilvl="8" w:tplc="A0A45E5A">
      <w:start w:val="1"/>
      <w:numFmt w:val="decimal"/>
      <w:lvlText w:val="."/>
      <w:lvlJc w:val="left"/>
      <w:rPr>
        <w:rFonts w:cs="Times New Roman"/>
      </w:rPr>
    </w:lvl>
  </w:abstractNum>
  <w:abstractNum w:abstractNumId="4">
    <w:nsid w:val="49C41AE2"/>
    <w:multiLevelType w:val="hybridMultilevel"/>
    <w:tmpl w:val="49C41AE2"/>
    <w:lvl w:ilvl="0" w:tplc="0D0E3F32">
      <w:start w:val="2"/>
      <w:numFmt w:val="upperLetter"/>
      <w:lvlText w:val="%1."/>
      <w:lvlJc w:val="left"/>
      <w:pPr>
        <w:tabs>
          <w:tab w:val="num" w:pos="312"/>
        </w:tabs>
      </w:pPr>
      <w:rPr>
        <w:rFonts w:cs="Times New Roman"/>
      </w:rPr>
    </w:lvl>
    <w:lvl w:ilvl="1" w:tplc="BF106736">
      <w:start w:val="1"/>
      <w:numFmt w:val="decimal"/>
      <w:lvlText w:val="."/>
      <w:lvlJc w:val="left"/>
      <w:rPr>
        <w:rFonts w:cs="Times New Roman"/>
      </w:rPr>
    </w:lvl>
    <w:lvl w:ilvl="2" w:tplc="E2A21DC6">
      <w:start w:val="1"/>
      <w:numFmt w:val="decimal"/>
      <w:lvlText w:val="."/>
      <w:lvlJc w:val="left"/>
      <w:rPr>
        <w:rFonts w:cs="Times New Roman"/>
      </w:rPr>
    </w:lvl>
    <w:lvl w:ilvl="3" w:tplc="AD647E06">
      <w:start w:val="1"/>
      <w:numFmt w:val="decimal"/>
      <w:lvlText w:val="."/>
      <w:lvlJc w:val="left"/>
      <w:rPr>
        <w:rFonts w:cs="Times New Roman"/>
      </w:rPr>
    </w:lvl>
    <w:lvl w:ilvl="4" w:tplc="500A0870">
      <w:start w:val="1"/>
      <w:numFmt w:val="decimal"/>
      <w:lvlText w:val="."/>
      <w:lvlJc w:val="left"/>
      <w:rPr>
        <w:rFonts w:cs="Times New Roman"/>
      </w:rPr>
    </w:lvl>
    <w:lvl w:ilvl="5" w:tplc="01F46352">
      <w:start w:val="1"/>
      <w:numFmt w:val="decimal"/>
      <w:lvlText w:val="."/>
      <w:lvlJc w:val="left"/>
      <w:rPr>
        <w:rFonts w:cs="Times New Roman"/>
      </w:rPr>
    </w:lvl>
    <w:lvl w:ilvl="6" w:tplc="95567F9E">
      <w:start w:val="1"/>
      <w:numFmt w:val="decimal"/>
      <w:lvlText w:val="."/>
      <w:lvlJc w:val="left"/>
      <w:rPr>
        <w:rFonts w:cs="Times New Roman"/>
      </w:rPr>
    </w:lvl>
    <w:lvl w:ilvl="7" w:tplc="5E6478D8">
      <w:start w:val="1"/>
      <w:numFmt w:val="decimal"/>
      <w:lvlText w:val="."/>
      <w:lvlJc w:val="left"/>
      <w:rPr>
        <w:rFonts w:cs="Times New Roman"/>
      </w:rPr>
    </w:lvl>
    <w:lvl w:ilvl="8" w:tplc="7DFCCC44">
      <w:start w:val="1"/>
      <w:numFmt w:val="decimal"/>
      <w:lvlText w:val="."/>
      <w:lvlJc w:val="left"/>
      <w:rPr>
        <w:rFonts w:cs="Times New Roman"/>
      </w:rPr>
    </w:lvl>
  </w:abstractNum>
  <w:num w:numId="1">
    <w:abstractNumId w:val="0"/>
  </w:num>
  <w:num w:numId="2">
    <w:abstractNumId w:val="4"/>
  </w:num>
  <w:num w:numId="3">
    <w:abstractNumId w:val="3"/>
  </w:num>
  <w:num w:numId="4">
    <w:abstractNumId w:val="1"/>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doNotValidateAgainstSchema/>
  <w:doNotDemarcateInvalidXml/>
  <w:hdrShapeDefaults>
    <o:shapedefaults v:ext="edit" spidmax="2053"/>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172A27"/>
    <w:rsid w:val="0000127A"/>
    <w:rsid w:val="00001848"/>
    <w:rsid w:val="00005858"/>
    <w:rsid w:val="0001600E"/>
    <w:rsid w:val="000215E8"/>
    <w:rsid w:val="000244AB"/>
    <w:rsid w:val="0003476D"/>
    <w:rsid w:val="00035D54"/>
    <w:rsid w:val="0003799A"/>
    <w:rsid w:val="00042AFE"/>
    <w:rsid w:val="00043EA0"/>
    <w:rsid w:val="00044368"/>
    <w:rsid w:val="0004771C"/>
    <w:rsid w:val="00051D04"/>
    <w:rsid w:val="00053C9F"/>
    <w:rsid w:val="00055F66"/>
    <w:rsid w:val="00057B8D"/>
    <w:rsid w:val="00060C90"/>
    <w:rsid w:val="0006384C"/>
    <w:rsid w:val="0007126E"/>
    <w:rsid w:val="000725AA"/>
    <w:rsid w:val="0008280B"/>
    <w:rsid w:val="0008297B"/>
    <w:rsid w:val="00083B02"/>
    <w:rsid w:val="0008416D"/>
    <w:rsid w:val="00095F09"/>
    <w:rsid w:val="000970A6"/>
    <w:rsid w:val="00097CC2"/>
    <w:rsid w:val="000B12AE"/>
    <w:rsid w:val="000B2B48"/>
    <w:rsid w:val="000B2DC9"/>
    <w:rsid w:val="000B4661"/>
    <w:rsid w:val="000B6BB1"/>
    <w:rsid w:val="000C328E"/>
    <w:rsid w:val="000C4150"/>
    <w:rsid w:val="000C5FD8"/>
    <w:rsid w:val="000C731C"/>
    <w:rsid w:val="000D3171"/>
    <w:rsid w:val="000E4972"/>
    <w:rsid w:val="000E4C0E"/>
    <w:rsid w:val="000F06BE"/>
    <w:rsid w:val="000F1206"/>
    <w:rsid w:val="000F2E2C"/>
    <w:rsid w:val="000F4465"/>
    <w:rsid w:val="000F61B8"/>
    <w:rsid w:val="000F7748"/>
    <w:rsid w:val="00100E00"/>
    <w:rsid w:val="0010244B"/>
    <w:rsid w:val="00110BDC"/>
    <w:rsid w:val="0011396B"/>
    <w:rsid w:val="0011421B"/>
    <w:rsid w:val="00117A84"/>
    <w:rsid w:val="00120201"/>
    <w:rsid w:val="00120238"/>
    <w:rsid w:val="00123157"/>
    <w:rsid w:val="00123488"/>
    <w:rsid w:val="001235EE"/>
    <w:rsid w:val="00127597"/>
    <w:rsid w:val="00127F13"/>
    <w:rsid w:val="001300C8"/>
    <w:rsid w:val="001361CF"/>
    <w:rsid w:val="001421BF"/>
    <w:rsid w:val="00143402"/>
    <w:rsid w:val="00146A37"/>
    <w:rsid w:val="00147152"/>
    <w:rsid w:val="001478BC"/>
    <w:rsid w:val="00162316"/>
    <w:rsid w:val="00167D2A"/>
    <w:rsid w:val="00172A27"/>
    <w:rsid w:val="00173ED4"/>
    <w:rsid w:val="0017401E"/>
    <w:rsid w:val="00174454"/>
    <w:rsid w:val="00181464"/>
    <w:rsid w:val="001814B2"/>
    <w:rsid w:val="00182818"/>
    <w:rsid w:val="00185816"/>
    <w:rsid w:val="00191D72"/>
    <w:rsid w:val="00197937"/>
    <w:rsid w:val="001A1269"/>
    <w:rsid w:val="001A12B3"/>
    <w:rsid w:val="001A1965"/>
    <w:rsid w:val="001A2020"/>
    <w:rsid w:val="001A5038"/>
    <w:rsid w:val="001B0A1C"/>
    <w:rsid w:val="001B2706"/>
    <w:rsid w:val="001B2E84"/>
    <w:rsid w:val="001B3886"/>
    <w:rsid w:val="001B410E"/>
    <w:rsid w:val="001C3B7E"/>
    <w:rsid w:val="001D0BFA"/>
    <w:rsid w:val="001D18C3"/>
    <w:rsid w:val="001D3BD1"/>
    <w:rsid w:val="001D68B4"/>
    <w:rsid w:val="001D7E20"/>
    <w:rsid w:val="001E2E0D"/>
    <w:rsid w:val="001E300F"/>
    <w:rsid w:val="001E5A2E"/>
    <w:rsid w:val="001E5D12"/>
    <w:rsid w:val="001E62D1"/>
    <w:rsid w:val="001F052A"/>
    <w:rsid w:val="001F15D3"/>
    <w:rsid w:val="001F3A5B"/>
    <w:rsid w:val="001F4141"/>
    <w:rsid w:val="001F4304"/>
    <w:rsid w:val="001F5032"/>
    <w:rsid w:val="0020031C"/>
    <w:rsid w:val="002054EC"/>
    <w:rsid w:val="002063F3"/>
    <w:rsid w:val="0020788C"/>
    <w:rsid w:val="002102F9"/>
    <w:rsid w:val="00210DC0"/>
    <w:rsid w:val="002123CA"/>
    <w:rsid w:val="002169C3"/>
    <w:rsid w:val="00224F9D"/>
    <w:rsid w:val="002354F3"/>
    <w:rsid w:val="00236C8A"/>
    <w:rsid w:val="002434BA"/>
    <w:rsid w:val="00250DB1"/>
    <w:rsid w:val="002528E8"/>
    <w:rsid w:val="002534E8"/>
    <w:rsid w:val="0026303C"/>
    <w:rsid w:val="00273473"/>
    <w:rsid w:val="00276D64"/>
    <w:rsid w:val="00280B1B"/>
    <w:rsid w:val="00281FF2"/>
    <w:rsid w:val="00283989"/>
    <w:rsid w:val="00284D86"/>
    <w:rsid w:val="002864B5"/>
    <w:rsid w:val="00286A12"/>
    <w:rsid w:val="00293CE0"/>
    <w:rsid w:val="00296764"/>
    <w:rsid w:val="002A0D5E"/>
    <w:rsid w:val="002A4340"/>
    <w:rsid w:val="002A659E"/>
    <w:rsid w:val="002B59BD"/>
    <w:rsid w:val="002B5ADB"/>
    <w:rsid w:val="002B70CC"/>
    <w:rsid w:val="002C0C9D"/>
    <w:rsid w:val="002C1FEB"/>
    <w:rsid w:val="002D5A29"/>
    <w:rsid w:val="002E6A90"/>
    <w:rsid w:val="002E7652"/>
    <w:rsid w:val="002F280C"/>
    <w:rsid w:val="002F66B2"/>
    <w:rsid w:val="002F6FA3"/>
    <w:rsid w:val="00300C6F"/>
    <w:rsid w:val="0030527F"/>
    <w:rsid w:val="00307764"/>
    <w:rsid w:val="00310D06"/>
    <w:rsid w:val="003121F2"/>
    <w:rsid w:val="003150BB"/>
    <w:rsid w:val="0032036C"/>
    <w:rsid w:val="00321A60"/>
    <w:rsid w:val="00323E19"/>
    <w:rsid w:val="003259DB"/>
    <w:rsid w:val="00326796"/>
    <w:rsid w:val="00326BF0"/>
    <w:rsid w:val="00330E5A"/>
    <w:rsid w:val="00331A38"/>
    <w:rsid w:val="00331FE0"/>
    <w:rsid w:val="003329CE"/>
    <w:rsid w:val="0033471D"/>
    <w:rsid w:val="00336E2D"/>
    <w:rsid w:val="00337A79"/>
    <w:rsid w:val="00337C5D"/>
    <w:rsid w:val="00337EB0"/>
    <w:rsid w:val="00344EAB"/>
    <w:rsid w:val="003465D3"/>
    <w:rsid w:val="003526BD"/>
    <w:rsid w:val="00352C63"/>
    <w:rsid w:val="00354BE1"/>
    <w:rsid w:val="0035560B"/>
    <w:rsid w:val="00355C2F"/>
    <w:rsid w:val="00363C91"/>
    <w:rsid w:val="00365A80"/>
    <w:rsid w:val="00370A72"/>
    <w:rsid w:val="00375413"/>
    <w:rsid w:val="0037771C"/>
    <w:rsid w:val="00380263"/>
    <w:rsid w:val="00380C92"/>
    <w:rsid w:val="0038623E"/>
    <w:rsid w:val="003862D1"/>
    <w:rsid w:val="003866AF"/>
    <w:rsid w:val="003876F2"/>
    <w:rsid w:val="00387ED2"/>
    <w:rsid w:val="003903FC"/>
    <w:rsid w:val="00390765"/>
    <w:rsid w:val="00391CAF"/>
    <w:rsid w:val="00394478"/>
    <w:rsid w:val="00396443"/>
    <w:rsid w:val="0039682B"/>
    <w:rsid w:val="0039799A"/>
    <w:rsid w:val="003A22C0"/>
    <w:rsid w:val="003A4431"/>
    <w:rsid w:val="003A4A93"/>
    <w:rsid w:val="003A5605"/>
    <w:rsid w:val="003A77F9"/>
    <w:rsid w:val="003C20C6"/>
    <w:rsid w:val="003C3846"/>
    <w:rsid w:val="003C3D5F"/>
    <w:rsid w:val="003C56AC"/>
    <w:rsid w:val="003D0A66"/>
    <w:rsid w:val="003D3B3A"/>
    <w:rsid w:val="003E3746"/>
    <w:rsid w:val="003E4016"/>
    <w:rsid w:val="003F0172"/>
    <w:rsid w:val="003F7AAF"/>
    <w:rsid w:val="00401A61"/>
    <w:rsid w:val="004024AD"/>
    <w:rsid w:val="0040314D"/>
    <w:rsid w:val="00405833"/>
    <w:rsid w:val="00412392"/>
    <w:rsid w:val="00416735"/>
    <w:rsid w:val="00416C3C"/>
    <w:rsid w:val="00421E6B"/>
    <w:rsid w:val="0042229C"/>
    <w:rsid w:val="0042344E"/>
    <w:rsid w:val="00425426"/>
    <w:rsid w:val="00426205"/>
    <w:rsid w:val="00427730"/>
    <w:rsid w:val="004306B2"/>
    <w:rsid w:val="004314B2"/>
    <w:rsid w:val="004336AA"/>
    <w:rsid w:val="004337C7"/>
    <w:rsid w:val="00434A84"/>
    <w:rsid w:val="00435A2E"/>
    <w:rsid w:val="00435ACF"/>
    <w:rsid w:val="004407D5"/>
    <w:rsid w:val="0044367C"/>
    <w:rsid w:val="0044558E"/>
    <w:rsid w:val="0045585A"/>
    <w:rsid w:val="00462415"/>
    <w:rsid w:val="00462D8F"/>
    <w:rsid w:val="004655DE"/>
    <w:rsid w:val="004663B4"/>
    <w:rsid w:val="00467163"/>
    <w:rsid w:val="00470523"/>
    <w:rsid w:val="00470717"/>
    <w:rsid w:val="00471882"/>
    <w:rsid w:val="00473C98"/>
    <w:rsid w:val="0047429F"/>
    <w:rsid w:val="0047712D"/>
    <w:rsid w:val="004773EE"/>
    <w:rsid w:val="00477477"/>
    <w:rsid w:val="004821C5"/>
    <w:rsid w:val="00483E85"/>
    <w:rsid w:val="004840B7"/>
    <w:rsid w:val="00484936"/>
    <w:rsid w:val="00491A70"/>
    <w:rsid w:val="00497130"/>
    <w:rsid w:val="004977D5"/>
    <w:rsid w:val="004B0B9F"/>
    <w:rsid w:val="004B0DBD"/>
    <w:rsid w:val="004B12B6"/>
    <w:rsid w:val="004B446B"/>
    <w:rsid w:val="004B53B9"/>
    <w:rsid w:val="004B7E84"/>
    <w:rsid w:val="004C08F2"/>
    <w:rsid w:val="004C0E46"/>
    <w:rsid w:val="004C1D84"/>
    <w:rsid w:val="004C2234"/>
    <w:rsid w:val="004C3B4F"/>
    <w:rsid w:val="004C4F5D"/>
    <w:rsid w:val="004D02D9"/>
    <w:rsid w:val="004D5420"/>
    <w:rsid w:val="004D7F5D"/>
    <w:rsid w:val="004E0871"/>
    <w:rsid w:val="004E15F1"/>
    <w:rsid w:val="004E5F9E"/>
    <w:rsid w:val="004F0F9F"/>
    <w:rsid w:val="004F12F8"/>
    <w:rsid w:val="004F1C82"/>
    <w:rsid w:val="004F5A94"/>
    <w:rsid w:val="004F6ED9"/>
    <w:rsid w:val="004F7022"/>
    <w:rsid w:val="00502033"/>
    <w:rsid w:val="0050308D"/>
    <w:rsid w:val="00507D31"/>
    <w:rsid w:val="00510BC8"/>
    <w:rsid w:val="00513F4E"/>
    <w:rsid w:val="005232CB"/>
    <w:rsid w:val="00532C5C"/>
    <w:rsid w:val="0053372E"/>
    <w:rsid w:val="005363D3"/>
    <w:rsid w:val="00541721"/>
    <w:rsid w:val="00542E6B"/>
    <w:rsid w:val="00544588"/>
    <w:rsid w:val="005452EA"/>
    <w:rsid w:val="00546DB1"/>
    <w:rsid w:val="0055569D"/>
    <w:rsid w:val="00556AB3"/>
    <w:rsid w:val="00556C2E"/>
    <w:rsid w:val="005670A1"/>
    <w:rsid w:val="005678C9"/>
    <w:rsid w:val="0057092F"/>
    <w:rsid w:val="00570FCD"/>
    <w:rsid w:val="00573739"/>
    <w:rsid w:val="005768CA"/>
    <w:rsid w:val="005804EE"/>
    <w:rsid w:val="00580E96"/>
    <w:rsid w:val="005816C0"/>
    <w:rsid w:val="00582A41"/>
    <w:rsid w:val="0058423D"/>
    <w:rsid w:val="00585930"/>
    <w:rsid w:val="0059461B"/>
    <w:rsid w:val="00597C7C"/>
    <w:rsid w:val="005A06A1"/>
    <w:rsid w:val="005A1AA6"/>
    <w:rsid w:val="005A4027"/>
    <w:rsid w:val="005A4602"/>
    <w:rsid w:val="005A619D"/>
    <w:rsid w:val="005A7260"/>
    <w:rsid w:val="005B6446"/>
    <w:rsid w:val="005C0384"/>
    <w:rsid w:val="005C06C9"/>
    <w:rsid w:val="005C1404"/>
    <w:rsid w:val="005C3F51"/>
    <w:rsid w:val="005C65F6"/>
    <w:rsid w:val="005D1B29"/>
    <w:rsid w:val="005D3414"/>
    <w:rsid w:val="005D3B34"/>
    <w:rsid w:val="005D4DFC"/>
    <w:rsid w:val="005D6531"/>
    <w:rsid w:val="005D6F03"/>
    <w:rsid w:val="005E1145"/>
    <w:rsid w:val="005E1564"/>
    <w:rsid w:val="005E300C"/>
    <w:rsid w:val="005E60DD"/>
    <w:rsid w:val="005E67D1"/>
    <w:rsid w:val="005E719D"/>
    <w:rsid w:val="005F27D3"/>
    <w:rsid w:val="005F445F"/>
    <w:rsid w:val="005F5AF8"/>
    <w:rsid w:val="005F60EF"/>
    <w:rsid w:val="005F687F"/>
    <w:rsid w:val="0062130D"/>
    <w:rsid w:val="00622086"/>
    <w:rsid w:val="006225AA"/>
    <w:rsid w:val="006232D7"/>
    <w:rsid w:val="006300FA"/>
    <w:rsid w:val="00630ABF"/>
    <w:rsid w:val="00633522"/>
    <w:rsid w:val="00634D84"/>
    <w:rsid w:val="00641C34"/>
    <w:rsid w:val="00642917"/>
    <w:rsid w:val="00643705"/>
    <w:rsid w:val="00644362"/>
    <w:rsid w:val="006475FF"/>
    <w:rsid w:val="00651780"/>
    <w:rsid w:val="00652AC5"/>
    <w:rsid w:val="006548F2"/>
    <w:rsid w:val="006563E0"/>
    <w:rsid w:val="00656C08"/>
    <w:rsid w:val="00656D9D"/>
    <w:rsid w:val="00657E52"/>
    <w:rsid w:val="00662CF7"/>
    <w:rsid w:val="006630E2"/>
    <w:rsid w:val="00663774"/>
    <w:rsid w:val="006647A4"/>
    <w:rsid w:val="00665E43"/>
    <w:rsid w:val="0066676C"/>
    <w:rsid w:val="0066744C"/>
    <w:rsid w:val="00671FEE"/>
    <w:rsid w:val="00677633"/>
    <w:rsid w:val="0068137B"/>
    <w:rsid w:val="00682D33"/>
    <w:rsid w:val="00685B66"/>
    <w:rsid w:val="00686B56"/>
    <w:rsid w:val="00687EE9"/>
    <w:rsid w:val="0069438B"/>
    <w:rsid w:val="006A0C19"/>
    <w:rsid w:val="006A0EA0"/>
    <w:rsid w:val="006A1F71"/>
    <w:rsid w:val="006A55A0"/>
    <w:rsid w:val="006A6FAB"/>
    <w:rsid w:val="006B03C8"/>
    <w:rsid w:val="006B2648"/>
    <w:rsid w:val="006B4B6F"/>
    <w:rsid w:val="006B7271"/>
    <w:rsid w:val="006D2C57"/>
    <w:rsid w:val="006D3A30"/>
    <w:rsid w:val="006D50FC"/>
    <w:rsid w:val="006D6FFC"/>
    <w:rsid w:val="006E3BE7"/>
    <w:rsid w:val="006E5102"/>
    <w:rsid w:val="006F3237"/>
    <w:rsid w:val="006F78E8"/>
    <w:rsid w:val="006F7F15"/>
    <w:rsid w:val="0070244B"/>
    <w:rsid w:val="007035FE"/>
    <w:rsid w:val="007042CD"/>
    <w:rsid w:val="0070436B"/>
    <w:rsid w:val="00705E65"/>
    <w:rsid w:val="00706692"/>
    <w:rsid w:val="007077BA"/>
    <w:rsid w:val="00710385"/>
    <w:rsid w:val="007167B5"/>
    <w:rsid w:val="0071703C"/>
    <w:rsid w:val="00720013"/>
    <w:rsid w:val="007211DE"/>
    <w:rsid w:val="00730CB9"/>
    <w:rsid w:val="00733B79"/>
    <w:rsid w:val="00733EEE"/>
    <w:rsid w:val="00737098"/>
    <w:rsid w:val="00742536"/>
    <w:rsid w:val="00743379"/>
    <w:rsid w:val="007516E6"/>
    <w:rsid w:val="00754CBD"/>
    <w:rsid w:val="00755D37"/>
    <w:rsid w:val="00760D54"/>
    <w:rsid w:val="00761A98"/>
    <w:rsid w:val="00764186"/>
    <w:rsid w:val="007644CE"/>
    <w:rsid w:val="007656A2"/>
    <w:rsid w:val="00765F87"/>
    <w:rsid w:val="00766398"/>
    <w:rsid w:val="007701B6"/>
    <w:rsid w:val="007703A3"/>
    <w:rsid w:val="0077326B"/>
    <w:rsid w:val="00774073"/>
    <w:rsid w:val="00775606"/>
    <w:rsid w:val="0079214B"/>
    <w:rsid w:val="007924D3"/>
    <w:rsid w:val="00793248"/>
    <w:rsid w:val="00793C85"/>
    <w:rsid w:val="007952B5"/>
    <w:rsid w:val="007A1667"/>
    <w:rsid w:val="007A43E3"/>
    <w:rsid w:val="007B26E2"/>
    <w:rsid w:val="007B7856"/>
    <w:rsid w:val="007C32A8"/>
    <w:rsid w:val="007C5E80"/>
    <w:rsid w:val="007D0545"/>
    <w:rsid w:val="007D33DF"/>
    <w:rsid w:val="007D72D1"/>
    <w:rsid w:val="007D77C2"/>
    <w:rsid w:val="007E0B57"/>
    <w:rsid w:val="007F0A59"/>
    <w:rsid w:val="007F0B58"/>
    <w:rsid w:val="007F50EF"/>
    <w:rsid w:val="007F70A5"/>
    <w:rsid w:val="00801135"/>
    <w:rsid w:val="00804C52"/>
    <w:rsid w:val="00810680"/>
    <w:rsid w:val="008122D7"/>
    <w:rsid w:val="008131E0"/>
    <w:rsid w:val="00815EBB"/>
    <w:rsid w:val="0081623E"/>
    <w:rsid w:val="008165EA"/>
    <w:rsid w:val="008208BC"/>
    <w:rsid w:val="00825763"/>
    <w:rsid w:val="00827EA2"/>
    <w:rsid w:val="008322B2"/>
    <w:rsid w:val="00836113"/>
    <w:rsid w:val="00837CDE"/>
    <w:rsid w:val="00840E6C"/>
    <w:rsid w:val="00846755"/>
    <w:rsid w:val="0086142A"/>
    <w:rsid w:val="00862336"/>
    <w:rsid w:val="0086317B"/>
    <w:rsid w:val="0086395C"/>
    <w:rsid w:val="00865A73"/>
    <w:rsid w:val="00872566"/>
    <w:rsid w:val="00873DAD"/>
    <w:rsid w:val="0087445D"/>
    <w:rsid w:val="008872BD"/>
    <w:rsid w:val="00887BF4"/>
    <w:rsid w:val="00890EE1"/>
    <w:rsid w:val="0089308D"/>
    <w:rsid w:val="0089319F"/>
    <w:rsid w:val="00896EB3"/>
    <w:rsid w:val="00897F3F"/>
    <w:rsid w:val="008A0583"/>
    <w:rsid w:val="008A387D"/>
    <w:rsid w:val="008A389D"/>
    <w:rsid w:val="008A3BE4"/>
    <w:rsid w:val="008A5C22"/>
    <w:rsid w:val="008B467A"/>
    <w:rsid w:val="008B487F"/>
    <w:rsid w:val="008B64F6"/>
    <w:rsid w:val="008B7490"/>
    <w:rsid w:val="008B7F79"/>
    <w:rsid w:val="008C227A"/>
    <w:rsid w:val="008C385D"/>
    <w:rsid w:val="008C4B65"/>
    <w:rsid w:val="008D5C62"/>
    <w:rsid w:val="008E0B12"/>
    <w:rsid w:val="008E14A9"/>
    <w:rsid w:val="008E3A42"/>
    <w:rsid w:val="008F0B6D"/>
    <w:rsid w:val="008F3B5F"/>
    <w:rsid w:val="008F5A5B"/>
    <w:rsid w:val="008F7085"/>
    <w:rsid w:val="00900572"/>
    <w:rsid w:val="009031EB"/>
    <w:rsid w:val="00906D19"/>
    <w:rsid w:val="0091160B"/>
    <w:rsid w:val="00912567"/>
    <w:rsid w:val="00912844"/>
    <w:rsid w:val="0091428A"/>
    <w:rsid w:val="00921B2C"/>
    <w:rsid w:val="00926EFA"/>
    <w:rsid w:val="009274D0"/>
    <w:rsid w:val="00932C70"/>
    <w:rsid w:val="0093321C"/>
    <w:rsid w:val="009429DE"/>
    <w:rsid w:val="00943D9F"/>
    <w:rsid w:val="009443DD"/>
    <w:rsid w:val="00944672"/>
    <w:rsid w:val="00944C98"/>
    <w:rsid w:val="00955732"/>
    <w:rsid w:val="00956ED7"/>
    <w:rsid w:val="00965383"/>
    <w:rsid w:val="00970614"/>
    <w:rsid w:val="0097743A"/>
    <w:rsid w:val="0098101C"/>
    <w:rsid w:val="00983280"/>
    <w:rsid w:val="009844E2"/>
    <w:rsid w:val="00984957"/>
    <w:rsid w:val="00992D01"/>
    <w:rsid w:val="0099449F"/>
    <w:rsid w:val="009958B3"/>
    <w:rsid w:val="009969D6"/>
    <w:rsid w:val="00996D45"/>
    <w:rsid w:val="00997451"/>
    <w:rsid w:val="009A3382"/>
    <w:rsid w:val="009A7966"/>
    <w:rsid w:val="009B1D02"/>
    <w:rsid w:val="009B21D5"/>
    <w:rsid w:val="009B24D0"/>
    <w:rsid w:val="009B4485"/>
    <w:rsid w:val="009B56EB"/>
    <w:rsid w:val="009C0301"/>
    <w:rsid w:val="009C3FB3"/>
    <w:rsid w:val="009D2657"/>
    <w:rsid w:val="009D394E"/>
    <w:rsid w:val="009D684D"/>
    <w:rsid w:val="009D70EE"/>
    <w:rsid w:val="009E1345"/>
    <w:rsid w:val="009E244A"/>
    <w:rsid w:val="009E2EAC"/>
    <w:rsid w:val="009E4BBA"/>
    <w:rsid w:val="009E5E39"/>
    <w:rsid w:val="009E7608"/>
    <w:rsid w:val="009E78ED"/>
    <w:rsid w:val="009F0203"/>
    <w:rsid w:val="009F2290"/>
    <w:rsid w:val="009F3084"/>
    <w:rsid w:val="009F44FE"/>
    <w:rsid w:val="009F4AD8"/>
    <w:rsid w:val="009F5AE5"/>
    <w:rsid w:val="009F6418"/>
    <w:rsid w:val="00A00000"/>
    <w:rsid w:val="00A01D6F"/>
    <w:rsid w:val="00A02B1B"/>
    <w:rsid w:val="00A03DB2"/>
    <w:rsid w:val="00A04CF6"/>
    <w:rsid w:val="00A1113A"/>
    <w:rsid w:val="00A1497E"/>
    <w:rsid w:val="00A16425"/>
    <w:rsid w:val="00A17B6D"/>
    <w:rsid w:val="00A27685"/>
    <w:rsid w:val="00A33682"/>
    <w:rsid w:val="00A35E04"/>
    <w:rsid w:val="00A452F4"/>
    <w:rsid w:val="00A455FE"/>
    <w:rsid w:val="00A46FF2"/>
    <w:rsid w:val="00A475C5"/>
    <w:rsid w:val="00A476D9"/>
    <w:rsid w:val="00A51C65"/>
    <w:rsid w:val="00A51E64"/>
    <w:rsid w:val="00A51F06"/>
    <w:rsid w:val="00A538F6"/>
    <w:rsid w:val="00A63154"/>
    <w:rsid w:val="00A70EF4"/>
    <w:rsid w:val="00A7244A"/>
    <w:rsid w:val="00A74F0C"/>
    <w:rsid w:val="00A8126F"/>
    <w:rsid w:val="00A82BF5"/>
    <w:rsid w:val="00A84274"/>
    <w:rsid w:val="00A8529B"/>
    <w:rsid w:val="00A87FB7"/>
    <w:rsid w:val="00A915DF"/>
    <w:rsid w:val="00A92451"/>
    <w:rsid w:val="00A95012"/>
    <w:rsid w:val="00A96491"/>
    <w:rsid w:val="00AA0FDB"/>
    <w:rsid w:val="00AA55E5"/>
    <w:rsid w:val="00AA6C15"/>
    <w:rsid w:val="00AB0D19"/>
    <w:rsid w:val="00AB3E7F"/>
    <w:rsid w:val="00AC0F8F"/>
    <w:rsid w:val="00AC329E"/>
    <w:rsid w:val="00AD0C09"/>
    <w:rsid w:val="00AD29A9"/>
    <w:rsid w:val="00AD3B37"/>
    <w:rsid w:val="00AE1385"/>
    <w:rsid w:val="00AE165C"/>
    <w:rsid w:val="00AE2FD9"/>
    <w:rsid w:val="00AE37F9"/>
    <w:rsid w:val="00AE7F50"/>
    <w:rsid w:val="00AF21C7"/>
    <w:rsid w:val="00AF7FB3"/>
    <w:rsid w:val="00B0145F"/>
    <w:rsid w:val="00B034A2"/>
    <w:rsid w:val="00B0446E"/>
    <w:rsid w:val="00B05962"/>
    <w:rsid w:val="00B103A5"/>
    <w:rsid w:val="00B140B6"/>
    <w:rsid w:val="00B161F3"/>
    <w:rsid w:val="00B17E33"/>
    <w:rsid w:val="00B20F96"/>
    <w:rsid w:val="00B22DCD"/>
    <w:rsid w:val="00B262A0"/>
    <w:rsid w:val="00B31D2B"/>
    <w:rsid w:val="00B332B4"/>
    <w:rsid w:val="00B333E3"/>
    <w:rsid w:val="00B51385"/>
    <w:rsid w:val="00B513A6"/>
    <w:rsid w:val="00B528C7"/>
    <w:rsid w:val="00B52A29"/>
    <w:rsid w:val="00B53F23"/>
    <w:rsid w:val="00B56FC8"/>
    <w:rsid w:val="00B60481"/>
    <w:rsid w:val="00B616E6"/>
    <w:rsid w:val="00B61BE2"/>
    <w:rsid w:val="00B66276"/>
    <w:rsid w:val="00B72C83"/>
    <w:rsid w:val="00B75696"/>
    <w:rsid w:val="00B8233C"/>
    <w:rsid w:val="00B8331D"/>
    <w:rsid w:val="00B84742"/>
    <w:rsid w:val="00B8520E"/>
    <w:rsid w:val="00B8623D"/>
    <w:rsid w:val="00B87F67"/>
    <w:rsid w:val="00B944FB"/>
    <w:rsid w:val="00B94B7A"/>
    <w:rsid w:val="00B96320"/>
    <w:rsid w:val="00BA276F"/>
    <w:rsid w:val="00BA3A26"/>
    <w:rsid w:val="00BA6152"/>
    <w:rsid w:val="00BB166F"/>
    <w:rsid w:val="00BB4C0E"/>
    <w:rsid w:val="00BB69D5"/>
    <w:rsid w:val="00BC0AC0"/>
    <w:rsid w:val="00BC2D25"/>
    <w:rsid w:val="00BC5790"/>
    <w:rsid w:val="00BC6700"/>
    <w:rsid w:val="00BD0131"/>
    <w:rsid w:val="00BD22B9"/>
    <w:rsid w:val="00BD3DD6"/>
    <w:rsid w:val="00BD6752"/>
    <w:rsid w:val="00BD761D"/>
    <w:rsid w:val="00BE3B8C"/>
    <w:rsid w:val="00BF34CB"/>
    <w:rsid w:val="00BF4655"/>
    <w:rsid w:val="00BF63EC"/>
    <w:rsid w:val="00C00E44"/>
    <w:rsid w:val="00C015CD"/>
    <w:rsid w:val="00C04796"/>
    <w:rsid w:val="00C10ECB"/>
    <w:rsid w:val="00C15A58"/>
    <w:rsid w:val="00C1735B"/>
    <w:rsid w:val="00C179B2"/>
    <w:rsid w:val="00C21EF0"/>
    <w:rsid w:val="00C315BB"/>
    <w:rsid w:val="00C36A97"/>
    <w:rsid w:val="00C36B15"/>
    <w:rsid w:val="00C37666"/>
    <w:rsid w:val="00C40F02"/>
    <w:rsid w:val="00C412EF"/>
    <w:rsid w:val="00C41752"/>
    <w:rsid w:val="00C42FFA"/>
    <w:rsid w:val="00C44262"/>
    <w:rsid w:val="00C47D8A"/>
    <w:rsid w:val="00C5308B"/>
    <w:rsid w:val="00C54DAD"/>
    <w:rsid w:val="00C54E6A"/>
    <w:rsid w:val="00C552F9"/>
    <w:rsid w:val="00C5558D"/>
    <w:rsid w:val="00C5611A"/>
    <w:rsid w:val="00C62F6B"/>
    <w:rsid w:val="00C72B1E"/>
    <w:rsid w:val="00C767CD"/>
    <w:rsid w:val="00C77DAF"/>
    <w:rsid w:val="00C840ED"/>
    <w:rsid w:val="00C8492F"/>
    <w:rsid w:val="00C87C90"/>
    <w:rsid w:val="00C904A1"/>
    <w:rsid w:val="00C93DFA"/>
    <w:rsid w:val="00C96749"/>
    <w:rsid w:val="00CA1567"/>
    <w:rsid w:val="00CA16E0"/>
    <w:rsid w:val="00CA4C22"/>
    <w:rsid w:val="00CA680E"/>
    <w:rsid w:val="00CA688C"/>
    <w:rsid w:val="00CA76F7"/>
    <w:rsid w:val="00CA7A27"/>
    <w:rsid w:val="00CB3461"/>
    <w:rsid w:val="00CC10AF"/>
    <w:rsid w:val="00CC3BA6"/>
    <w:rsid w:val="00CC3EC1"/>
    <w:rsid w:val="00CC7D86"/>
    <w:rsid w:val="00CD14AF"/>
    <w:rsid w:val="00CD27F6"/>
    <w:rsid w:val="00CD6BEA"/>
    <w:rsid w:val="00CD7769"/>
    <w:rsid w:val="00CE5923"/>
    <w:rsid w:val="00CF1535"/>
    <w:rsid w:val="00CF313A"/>
    <w:rsid w:val="00CF49B0"/>
    <w:rsid w:val="00CF690A"/>
    <w:rsid w:val="00D010E8"/>
    <w:rsid w:val="00D02A68"/>
    <w:rsid w:val="00D02B8A"/>
    <w:rsid w:val="00D030FF"/>
    <w:rsid w:val="00D0382A"/>
    <w:rsid w:val="00D04A0C"/>
    <w:rsid w:val="00D05C2E"/>
    <w:rsid w:val="00D06D78"/>
    <w:rsid w:val="00D10187"/>
    <w:rsid w:val="00D20942"/>
    <w:rsid w:val="00D20D91"/>
    <w:rsid w:val="00D2159C"/>
    <w:rsid w:val="00D22A8D"/>
    <w:rsid w:val="00D239E3"/>
    <w:rsid w:val="00D2408F"/>
    <w:rsid w:val="00D27735"/>
    <w:rsid w:val="00D310C6"/>
    <w:rsid w:val="00D316C1"/>
    <w:rsid w:val="00D372A0"/>
    <w:rsid w:val="00D37BBF"/>
    <w:rsid w:val="00D402BE"/>
    <w:rsid w:val="00D439DF"/>
    <w:rsid w:val="00D519C1"/>
    <w:rsid w:val="00D539C5"/>
    <w:rsid w:val="00D54A04"/>
    <w:rsid w:val="00D56A8C"/>
    <w:rsid w:val="00D61A40"/>
    <w:rsid w:val="00D63906"/>
    <w:rsid w:val="00D71623"/>
    <w:rsid w:val="00D718A4"/>
    <w:rsid w:val="00D75BA9"/>
    <w:rsid w:val="00D762AD"/>
    <w:rsid w:val="00D84402"/>
    <w:rsid w:val="00D91B2D"/>
    <w:rsid w:val="00D92F3D"/>
    <w:rsid w:val="00D9366C"/>
    <w:rsid w:val="00D944A7"/>
    <w:rsid w:val="00DA50CB"/>
    <w:rsid w:val="00DA5C07"/>
    <w:rsid w:val="00DA6696"/>
    <w:rsid w:val="00DB1BB4"/>
    <w:rsid w:val="00DB631E"/>
    <w:rsid w:val="00DB664C"/>
    <w:rsid w:val="00DB708A"/>
    <w:rsid w:val="00DB765E"/>
    <w:rsid w:val="00DC26E7"/>
    <w:rsid w:val="00DC5B09"/>
    <w:rsid w:val="00DC70E1"/>
    <w:rsid w:val="00DD1C34"/>
    <w:rsid w:val="00DD229B"/>
    <w:rsid w:val="00DD4557"/>
    <w:rsid w:val="00DE354B"/>
    <w:rsid w:val="00DF49E0"/>
    <w:rsid w:val="00DF576B"/>
    <w:rsid w:val="00DF5DE4"/>
    <w:rsid w:val="00E024EC"/>
    <w:rsid w:val="00E064B5"/>
    <w:rsid w:val="00E07798"/>
    <w:rsid w:val="00E1118E"/>
    <w:rsid w:val="00E114B6"/>
    <w:rsid w:val="00E13659"/>
    <w:rsid w:val="00E149B4"/>
    <w:rsid w:val="00E17DD1"/>
    <w:rsid w:val="00E20733"/>
    <w:rsid w:val="00E209AC"/>
    <w:rsid w:val="00E22469"/>
    <w:rsid w:val="00E2255C"/>
    <w:rsid w:val="00E23B36"/>
    <w:rsid w:val="00E24D37"/>
    <w:rsid w:val="00E272D4"/>
    <w:rsid w:val="00E27E37"/>
    <w:rsid w:val="00E366F1"/>
    <w:rsid w:val="00E36B9F"/>
    <w:rsid w:val="00E377AA"/>
    <w:rsid w:val="00E40009"/>
    <w:rsid w:val="00E66D1A"/>
    <w:rsid w:val="00E674CF"/>
    <w:rsid w:val="00E7207A"/>
    <w:rsid w:val="00E74F45"/>
    <w:rsid w:val="00E75CCB"/>
    <w:rsid w:val="00E75F73"/>
    <w:rsid w:val="00E81F82"/>
    <w:rsid w:val="00E830D1"/>
    <w:rsid w:val="00E84590"/>
    <w:rsid w:val="00E84A43"/>
    <w:rsid w:val="00E8553A"/>
    <w:rsid w:val="00E86E43"/>
    <w:rsid w:val="00E8752B"/>
    <w:rsid w:val="00E87B9C"/>
    <w:rsid w:val="00E87CB6"/>
    <w:rsid w:val="00E904B0"/>
    <w:rsid w:val="00E909EA"/>
    <w:rsid w:val="00E914D9"/>
    <w:rsid w:val="00E929D3"/>
    <w:rsid w:val="00E932C7"/>
    <w:rsid w:val="00E94697"/>
    <w:rsid w:val="00E95960"/>
    <w:rsid w:val="00E97F34"/>
    <w:rsid w:val="00EA01AD"/>
    <w:rsid w:val="00EA096E"/>
    <w:rsid w:val="00EA1323"/>
    <w:rsid w:val="00EA44BA"/>
    <w:rsid w:val="00EB07DF"/>
    <w:rsid w:val="00EB0904"/>
    <w:rsid w:val="00EB44EC"/>
    <w:rsid w:val="00EB4A70"/>
    <w:rsid w:val="00EB52D9"/>
    <w:rsid w:val="00EB5B10"/>
    <w:rsid w:val="00EB7EA0"/>
    <w:rsid w:val="00EC270E"/>
    <w:rsid w:val="00EC3966"/>
    <w:rsid w:val="00EC5B88"/>
    <w:rsid w:val="00ED0911"/>
    <w:rsid w:val="00ED0B90"/>
    <w:rsid w:val="00ED410E"/>
    <w:rsid w:val="00ED48EA"/>
    <w:rsid w:val="00ED7263"/>
    <w:rsid w:val="00EE26F1"/>
    <w:rsid w:val="00EE346B"/>
    <w:rsid w:val="00EE36AF"/>
    <w:rsid w:val="00EF22E7"/>
    <w:rsid w:val="00EF699C"/>
    <w:rsid w:val="00F10B9B"/>
    <w:rsid w:val="00F15816"/>
    <w:rsid w:val="00F22078"/>
    <w:rsid w:val="00F26169"/>
    <w:rsid w:val="00F300E1"/>
    <w:rsid w:val="00F32214"/>
    <w:rsid w:val="00F33EE9"/>
    <w:rsid w:val="00F3452C"/>
    <w:rsid w:val="00F3639E"/>
    <w:rsid w:val="00F44B0B"/>
    <w:rsid w:val="00F52081"/>
    <w:rsid w:val="00F53E98"/>
    <w:rsid w:val="00F5438E"/>
    <w:rsid w:val="00F54A4F"/>
    <w:rsid w:val="00F564FF"/>
    <w:rsid w:val="00F569D2"/>
    <w:rsid w:val="00F57F7F"/>
    <w:rsid w:val="00F61BCD"/>
    <w:rsid w:val="00F632D4"/>
    <w:rsid w:val="00F636C1"/>
    <w:rsid w:val="00F650FB"/>
    <w:rsid w:val="00F651F5"/>
    <w:rsid w:val="00F6737A"/>
    <w:rsid w:val="00F72B90"/>
    <w:rsid w:val="00F7328E"/>
    <w:rsid w:val="00F748EE"/>
    <w:rsid w:val="00F75063"/>
    <w:rsid w:val="00F7599A"/>
    <w:rsid w:val="00F76855"/>
    <w:rsid w:val="00F76A4F"/>
    <w:rsid w:val="00F773B3"/>
    <w:rsid w:val="00F77761"/>
    <w:rsid w:val="00F803FB"/>
    <w:rsid w:val="00F810CA"/>
    <w:rsid w:val="00F84348"/>
    <w:rsid w:val="00F8652C"/>
    <w:rsid w:val="00F876F4"/>
    <w:rsid w:val="00F924C9"/>
    <w:rsid w:val="00F95353"/>
    <w:rsid w:val="00F967D4"/>
    <w:rsid w:val="00F96D56"/>
    <w:rsid w:val="00F97040"/>
    <w:rsid w:val="00F97BDC"/>
    <w:rsid w:val="00F97D87"/>
    <w:rsid w:val="00FA0127"/>
    <w:rsid w:val="00FA34A5"/>
    <w:rsid w:val="00FA5D2E"/>
    <w:rsid w:val="00FB7FF4"/>
    <w:rsid w:val="00FC12B7"/>
    <w:rsid w:val="00FC4C31"/>
    <w:rsid w:val="00FD0318"/>
    <w:rsid w:val="00FD066B"/>
    <w:rsid w:val="00FD2113"/>
    <w:rsid w:val="00FD7C50"/>
    <w:rsid w:val="00FE22D8"/>
    <w:rsid w:val="00FE3B8D"/>
    <w:rsid w:val="00FE5173"/>
    <w:rsid w:val="00FE632F"/>
    <w:rsid w:val="00FE6853"/>
    <w:rsid w:val="00FE6B4C"/>
    <w:rsid w:val="101B7110"/>
    <w:rsid w:val="3CAB55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uiPriority="99"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semiHidden="1" w:qFormat="1"/>
    <w:lsdException w:name="header" w:uiPriority="99" w:qFormat="1"/>
    <w:lsdException w:name="footer" w:uiPriority="99" w:qFormat="1"/>
    <w:lsdException w:name="caption" w:semiHidden="1" w:unhideWhenUsed="1" w:qFormat="1"/>
    <w:lsdException w:name="annotation reference" w:semiHidden="1" w:qFormat="1"/>
    <w:lsdException w:name="Title" w:uiPriority="10" w:qFormat="1"/>
    <w:lsdException w:name="Default Paragraph Font" w:semiHidden="1" w:uiPriority="1" w:unhideWhenUsed="1"/>
    <w:lsdException w:name="Body Text Indent" w:uiPriority="99" w:qFormat="1"/>
    <w:lsdException w:name="Subtitle" w:uiPriority="11" w:qFormat="1"/>
    <w:lsdException w:name="Hyperlink" w:uiPriority="99" w:qFormat="1"/>
    <w:lsdException w:name="Strong" w:qFormat="1"/>
    <w:lsdException w:name="Emphasis" w:qFormat="1"/>
    <w:lsdException w:name="Plain Text" w:uiPriority="99" w:qFormat="1"/>
    <w:lsdException w:name="HTML Top of Form" w:semiHidden="1" w:uiPriority="99" w:unhideWhenUsed="1"/>
    <w:lsdException w:name="HTML Bottom of Form" w:semiHidden="1" w:uiPriority="99" w:unhideWhenUsed="1"/>
    <w:lsdException w:name="Normal (Web)" w:uiPriority="99" w:qFormat="1"/>
    <w:lsdException w:name="HTML Keyboard" w:semiHidden="1" w:unhideWhenUsed="1"/>
    <w:lsdException w:name="HTML Preformatted" w:uiPriority="99" w:qFormat="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701B6"/>
    <w:pPr>
      <w:widowControl w:val="0"/>
      <w:jc w:val="both"/>
    </w:pPr>
    <w:rPr>
      <w:kern w:val="2"/>
      <w:sz w:val="21"/>
      <w:szCs w:val="22"/>
    </w:rPr>
  </w:style>
  <w:style w:type="paragraph" w:styleId="1">
    <w:name w:val="heading 1"/>
    <w:basedOn w:val="a"/>
    <w:next w:val="a"/>
    <w:link w:val="1Char"/>
    <w:uiPriority w:val="9"/>
    <w:qFormat/>
    <w:rsid w:val="007701B6"/>
    <w:pPr>
      <w:spacing w:before="100" w:beforeAutospacing="1" w:after="100" w:afterAutospacing="1"/>
      <w:jc w:val="left"/>
      <w:outlineLvl w:val="0"/>
    </w:pPr>
    <w:rPr>
      <w:rFonts w:ascii="宋体" w:hAnsi="宋体" w:hint="eastAsia"/>
      <w:b/>
      <w:kern w:val="44"/>
      <w:sz w:val="48"/>
      <w:szCs w:val="48"/>
    </w:rPr>
  </w:style>
  <w:style w:type="paragraph" w:styleId="3">
    <w:name w:val="heading 3"/>
    <w:basedOn w:val="a"/>
    <w:next w:val="a"/>
    <w:link w:val="3Char"/>
    <w:uiPriority w:val="99"/>
    <w:qFormat/>
    <w:rsid w:val="007701B6"/>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semiHidden/>
    <w:qFormat/>
    <w:rsid w:val="007701B6"/>
    <w:pPr>
      <w:jc w:val="left"/>
    </w:pPr>
    <w:rPr>
      <w:szCs w:val="24"/>
    </w:rPr>
  </w:style>
  <w:style w:type="paragraph" w:styleId="a4">
    <w:name w:val="Body Text Indent"/>
    <w:basedOn w:val="a"/>
    <w:link w:val="Char"/>
    <w:uiPriority w:val="99"/>
    <w:qFormat/>
    <w:rsid w:val="007701B6"/>
    <w:pPr>
      <w:spacing w:line="160" w:lineRule="atLeast"/>
      <w:ind w:firstLineChars="400" w:firstLine="1120"/>
    </w:pPr>
    <w:rPr>
      <w:rFonts w:ascii="新宋体" w:eastAsia="新宋体" w:hAnsi="新宋体"/>
      <w:sz w:val="28"/>
      <w:szCs w:val="24"/>
    </w:rPr>
  </w:style>
  <w:style w:type="paragraph" w:styleId="a5">
    <w:name w:val="Plain Text"/>
    <w:basedOn w:val="a"/>
    <w:link w:val="Char1"/>
    <w:uiPriority w:val="99"/>
    <w:qFormat/>
    <w:rsid w:val="007701B6"/>
    <w:rPr>
      <w:rFonts w:ascii="宋体" w:hAnsi="Courier New" w:cs="Courier New"/>
      <w:szCs w:val="21"/>
    </w:rPr>
  </w:style>
  <w:style w:type="paragraph" w:styleId="a6">
    <w:name w:val="Balloon Text"/>
    <w:basedOn w:val="a"/>
    <w:link w:val="Char10"/>
    <w:rsid w:val="007701B6"/>
    <w:rPr>
      <w:sz w:val="18"/>
      <w:szCs w:val="18"/>
    </w:rPr>
  </w:style>
  <w:style w:type="paragraph" w:styleId="a7">
    <w:name w:val="footer"/>
    <w:basedOn w:val="a"/>
    <w:link w:val="Char0"/>
    <w:uiPriority w:val="99"/>
    <w:qFormat/>
    <w:rsid w:val="007701B6"/>
    <w:pPr>
      <w:tabs>
        <w:tab w:val="center" w:pos="4153"/>
        <w:tab w:val="right" w:pos="8306"/>
      </w:tabs>
      <w:snapToGrid w:val="0"/>
      <w:jc w:val="left"/>
    </w:pPr>
    <w:rPr>
      <w:sz w:val="18"/>
    </w:rPr>
  </w:style>
  <w:style w:type="paragraph" w:styleId="a8">
    <w:name w:val="header"/>
    <w:basedOn w:val="a"/>
    <w:link w:val="Char2"/>
    <w:uiPriority w:val="99"/>
    <w:qFormat/>
    <w:rsid w:val="007701B6"/>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9">
    <w:name w:val="Subtitle"/>
    <w:basedOn w:val="a"/>
    <w:next w:val="a"/>
    <w:link w:val="Char3"/>
    <w:uiPriority w:val="11"/>
    <w:qFormat/>
    <w:rsid w:val="007701B6"/>
    <w:pPr>
      <w:spacing w:before="240" w:after="60" w:line="312" w:lineRule="auto"/>
      <w:jc w:val="center"/>
      <w:outlineLvl w:val="1"/>
    </w:pPr>
    <w:rPr>
      <w:rFonts w:ascii="Cambria" w:hAnsi="Cambria"/>
      <w:b/>
      <w:bCs/>
      <w:kern w:val="28"/>
      <w:sz w:val="32"/>
      <w:szCs w:val="32"/>
    </w:rPr>
  </w:style>
  <w:style w:type="paragraph" w:styleId="aa">
    <w:name w:val="Normal (Web)"/>
    <w:basedOn w:val="a"/>
    <w:link w:val="Char4"/>
    <w:uiPriority w:val="99"/>
    <w:qFormat/>
    <w:rsid w:val="007701B6"/>
    <w:pPr>
      <w:spacing w:before="100" w:beforeAutospacing="1" w:after="100" w:afterAutospacing="1"/>
      <w:jc w:val="left"/>
    </w:pPr>
    <w:rPr>
      <w:rFonts w:ascii="Calibri" w:hAnsi="Calibri"/>
      <w:kern w:val="0"/>
      <w:sz w:val="24"/>
      <w:szCs w:val="24"/>
      <w:lang w:val="zh-CN"/>
    </w:rPr>
  </w:style>
  <w:style w:type="paragraph" w:styleId="ab">
    <w:name w:val="Title"/>
    <w:basedOn w:val="a"/>
    <w:next w:val="a"/>
    <w:link w:val="Char5"/>
    <w:uiPriority w:val="10"/>
    <w:qFormat/>
    <w:rsid w:val="007701B6"/>
    <w:pPr>
      <w:spacing w:before="240" w:after="60"/>
      <w:jc w:val="center"/>
      <w:outlineLvl w:val="0"/>
    </w:pPr>
    <w:rPr>
      <w:rFonts w:ascii="Cambria" w:hAnsi="Cambria"/>
      <w:b/>
      <w:bCs/>
      <w:sz w:val="32"/>
      <w:szCs w:val="32"/>
    </w:rPr>
  </w:style>
  <w:style w:type="table" w:styleId="ac">
    <w:name w:val="Table Grid"/>
    <w:basedOn w:val="a1"/>
    <w:uiPriority w:val="59"/>
    <w:qFormat/>
    <w:rsid w:val="007701B6"/>
    <w:pPr>
      <w:widowControl w:val="0"/>
      <w:jc w:val="both"/>
    </w:pPr>
    <w:rPr>
      <w:rFonts w:ascii="Calibri" w:hAnsi="Calibri"/>
      <w:kern w:val="2"/>
      <w:sz w:val="21"/>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d">
    <w:name w:val="Strong"/>
    <w:qFormat/>
    <w:rsid w:val="007701B6"/>
    <w:rPr>
      <w:b/>
      <w:bCs/>
    </w:rPr>
  </w:style>
  <w:style w:type="character" w:styleId="ae">
    <w:name w:val="page number"/>
    <w:rsid w:val="007701B6"/>
  </w:style>
  <w:style w:type="character" w:styleId="af">
    <w:name w:val="FollowedHyperlink"/>
    <w:rsid w:val="007701B6"/>
    <w:rPr>
      <w:color w:val="954F72"/>
      <w:u w:val="single"/>
    </w:rPr>
  </w:style>
  <w:style w:type="character" w:styleId="af0">
    <w:name w:val="Hyperlink"/>
    <w:uiPriority w:val="99"/>
    <w:qFormat/>
    <w:rsid w:val="007701B6"/>
    <w:rPr>
      <w:color w:val="0000FF"/>
      <w:u w:val="single"/>
    </w:rPr>
  </w:style>
  <w:style w:type="character" w:styleId="af1">
    <w:name w:val="annotation reference"/>
    <w:semiHidden/>
    <w:qFormat/>
    <w:rsid w:val="007701B6"/>
    <w:rPr>
      <w:sz w:val="21"/>
      <w:szCs w:val="21"/>
    </w:rPr>
  </w:style>
  <w:style w:type="character" w:customStyle="1" w:styleId="1Char">
    <w:name w:val="标题 1 Char"/>
    <w:link w:val="1"/>
    <w:uiPriority w:val="9"/>
    <w:qFormat/>
    <w:rsid w:val="007701B6"/>
    <w:rPr>
      <w:rFonts w:ascii="宋体" w:hAnsi="宋体"/>
      <w:b/>
      <w:kern w:val="44"/>
      <w:sz w:val="48"/>
      <w:szCs w:val="48"/>
    </w:rPr>
  </w:style>
  <w:style w:type="character" w:customStyle="1" w:styleId="3Char">
    <w:name w:val="标题 3 Char"/>
    <w:link w:val="3"/>
    <w:uiPriority w:val="9"/>
    <w:rsid w:val="007701B6"/>
    <w:rPr>
      <w:b/>
      <w:bCs/>
      <w:kern w:val="2"/>
      <w:sz w:val="32"/>
      <w:szCs w:val="32"/>
    </w:rPr>
  </w:style>
  <w:style w:type="character" w:customStyle="1" w:styleId="Char2">
    <w:name w:val="页眉 Char"/>
    <w:link w:val="a8"/>
    <w:uiPriority w:val="99"/>
    <w:qFormat/>
    <w:rsid w:val="007701B6"/>
    <w:rPr>
      <w:kern w:val="2"/>
      <w:sz w:val="18"/>
      <w:szCs w:val="22"/>
    </w:rPr>
  </w:style>
  <w:style w:type="character" w:customStyle="1" w:styleId="Char0">
    <w:name w:val="页脚 Char"/>
    <w:link w:val="a7"/>
    <w:uiPriority w:val="99"/>
    <w:rsid w:val="007701B6"/>
    <w:rPr>
      <w:kern w:val="2"/>
      <w:sz w:val="18"/>
      <w:szCs w:val="22"/>
    </w:rPr>
  </w:style>
  <w:style w:type="character" w:customStyle="1" w:styleId="subtitles0">
    <w:name w:val="sub_title s0"/>
    <w:basedOn w:val="a0"/>
    <w:rsid w:val="007701B6"/>
  </w:style>
  <w:style w:type="paragraph" w:styleId="af2">
    <w:name w:val="No Spacing"/>
    <w:uiPriority w:val="1"/>
    <w:qFormat/>
    <w:rsid w:val="007701B6"/>
    <w:pPr>
      <w:widowControl w:val="0"/>
      <w:jc w:val="both"/>
    </w:pPr>
    <w:rPr>
      <w:rFonts w:ascii="Calibri" w:hAnsi="Calibri"/>
      <w:kern w:val="2"/>
      <w:sz w:val="21"/>
      <w:szCs w:val="22"/>
    </w:rPr>
  </w:style>
  <w:style w:type="character" w:customStyle="1" w:styleId="Char1">
    <w:name w:val="纯文本 Char1"/>
    <w:link w:val="a5"/>
    <w:qFormat/>
    <w:locked/>
    <w:rsid w:val="007701B6"/>
    <w:rPr>
      <w:rFonts w:ascii="宋体" w:hAnsi="Courier New" w:cs="Courier New"/>
      <w:kern w:val="2"/>
      <w:sz w:val="21"/>
      <w:szCs w:val="21"/>
    </w:rPr>
  </w:style>
  <w:style w:type="character" w:customStyle="1" w:styleId="Char6">
    <w:name w:val="纯文本 Char"/>
    <w:uiPriority w:val="99"/>
    <w:qFormat/>
    <w:rsid w:val="007701B6"/>
    <w:rPr>
      <w:rFonts w:ascii="宋体" w:hAnsi="Courier New" w:cs="Courier New"/>
      <w:kern w:val="2"/>
      <w:sz w:val="21"/>
      <w:szCs w:val="21"/>
    </w:rPr>
  </w:style>
  <w:style w:type="paragraph" w:customStyle="1" w:styleId="CharCharCharCharCharCharCharCharCharCharCharCharCharCharCharCharCharCharChar">
    <w:name w:val="Char Char Char Char Char Char Char Char Char Char Char Char Char Char Char Char Char Char Char"/>
    <w:basedOn w:val="a"/>
    <w:qFormat/>
    <w:rsid w:val="007701B6"/>
    <w:pPr>
      <w:widowControl/>
      <w:adjustRightInd w:val="0"/>
      <w:spacing w:line="300" w:lineRule="auto"/>
      <w:ind w:firstLineChars="200" w:firstLine="200"/>
      <w:textAlignment w:val="baseline"/>
    </w:pPr>
    <w:rPr>
      <w:rFonts w:ascii="Verdana" w:hAnsi="Verdana"/>
      <w:kern w:val="0"/>
      <w:szCs w:val="20"/>
      <w:lang w:eastAsia="en-US"/>
    </w:rPr>
  </w:style>
  <w:style w:type="character" w:customStyle="1" w:styleId="CharChar2">
    <w:name w:val="Char Char2"/>
    <w:rsid w:val="007701B6"/>
    <w:rPr>
      <w:rFonts w:ascii="宋体" w:eastAsia="宋体" w:hAnsi="Courier New" w:cs="Courier New"/>
      <w:kern w:val="2"/>
      <w:sz w:val="21"/>
      <w:szCs w:val="21"/>
      <w:lang w:val="en-US" w:eastAsia="zh-CN" w:bidi="ar-SA"/>
    </w:rPr>
  </w:style>
  <w:style w:type="paragraph" w:styleId="af3">
    <w:name w:val="List Paragraph"/>
    <w:basedOn w:val="a"/>
    <w:uiPriority w:val="99"/>
    <w:qFormat/>
    <w:rsid w:val="007701B6"/>
    <w:pPr>
      <w:ind w:firstLineChars="200" w:firstLine="420"/>
    </w:pPr>
    <w:rPr>
      <w:rFonts w:ascii="Calibri" w:hAnsi="Calibri"/>
    </w:rPr>
  </w:style>
  <w:style w:type="character" w:customStyle="1" w:styleId="Char4">
    <w:name w:val="普通(网站) Char"/>
    <w:link w:val="aa"/>
    <w:qFormat/>
    <w:rsid w:val="007701B6"/>
    <w:rPr>
      <w:rFonts w:ascii="Calibri" w:hAnsi="Calibri"/>
      <w:sz w:val="24"/>
      <w:szCs w:val="24"/>
      <w:lang w:val="zh-CN" w:eastAsia="zh-CN"/>
    </w:rPr>
  </w:style>
  <w:style w:type="paragraph" w:customStyle="1" w:styleId="DefaultParagraph">
    <w:name w:val="DefaultParagraph"/>
    <w:link w:val="DefaultParagraphCharChar"/>
    <w:qFormat/>
    <w:rsid w:val="007701B6"/>
    <w:rPr>
      <w:rFonts w:ascii="Calibri" w:hAnsi="Calibri"/>
      <w:kern w:val="2"/>
      <w:sz w:val="21"/>
      <w:szCs w:val="22"/>
    </w:rPr>
  </w:style>
  <w:style w:type="character" w:customStyle="1" w:styleId="p141">
    <w:name w:val="p141"/>
    <w:qFormat/>
    <w:rsid w:val="007701B6"/>
    <w:rPr>
      <w:rFonts w:cs="Times New Roman"/>
      <w:sz w:val="24"/>
      <w:szCs w:val="24"/>
    </w:rPr>
  </w:style>
  <w:style w:type="paragraph" w:customStyle="1" w:styleId="10">
    <w:name w:val="1"/>
    <w:basedOn w:val="a"/>
    <w:rsid w:val="007701B6"/>
  </w:style>
  <w:style w:type="character" w:customStyle="1" w:styleId="apple-style-span">
    <w:name w:val="apple-style-span"/>
    <w:qFormat/>
    <w:rsid w:val="007701B6"/>
    <w:rPr>
      <w:rFonts w:ascii="Times New Roman" w:hAnsi="Times New Roman" w:cs="Times New Roman" w:hint="default"/>
    </w:rPr>
  </w:style>
  <w:style w:type="character" w:customStyle="1" w:styleId="Char11">
    <w:name w:val="副标题 Char1"/>
    <w:rsid w:val="007701B6"/>
    <w:rPr>
      <w:rFonts w:ascii="Cambria" w:hAnsi="Cambria" w:cs="Times New Roman"/>
      <w:b/>
      <w:bCs/>
      <w:kern w:val="28"/>
      <w:sz w:val="32"/>
      <w:szCs w:val="32"/>
    </w:rPr>
  </w:style>
  <w:style w:type="character" w:customStyle="1" w:styleId="Char3">
    <w:name w:val="副标题 Char"/>
    <w:link w:val="a9"/>
    <w:uiPriority w:val="11"/>
    <w:qFormat/>
    <w:rsid w:val="007701B6"/>
    <w:rPr>
      <w:rFonts w:ascii="Cambria" w:hAnsi="Cambria"/>
      <w:b/>
      <w:bCs/>
      <w:kern w:val="28"/>
      <w:sz w:val="32"/>
      <w:szCs w:val="32"/>
    </w:rPr>
  </w:style>
  <w:style w:type="character" w:customStyle="1" w:styleId="Char10">
    <w:name w:val="批注框文本 Char1"/>
    <w:link w:val="a6"/>
    <w:qFormat/>
    <w:rsid w:val="007701B6"/>
    <w:rPr>
      <w:kern w:val="2"/>
      <w:sz w:val="18"/>
      <w:szCs w:val="18"/>
    </w:rPr>
  </w:style>
  <w:style w:type="character" w:customStyle="1" w:styleId="xb1">
    <w:name w:val="xb1"/>
    <w:qFormat/>
    <w:rsid w:val="007701B6"/>
    <w:rPr>
      <w:sz w:val="14"/>
      <w:szCs w:val="14"/>
      <w:vertAlign w:val="subscript"/>
    </w:rPr>
  </w:style>
  <w:style w:type="character" w:customStyle="1" w:styleId="Char12">
    <w:name w:val="标题 Char1"/>
    <w:qFormat/>
    <w:rsid w:val="007701B6"/>
    <w:rPr>
      <w:rFonts w:ascii="Cambria" w:hAnsi="Cambria" w:cs="Times New Roman"/>
      <w:b/>
      <w:bCs/>
      <w:kern w:val="2"/>
      <w:sz w:val="32"/>
      <w:szCs w:val="32"/>
    </w:rPr>
  </w:style>
  <w:style w:type="character" w:customStyle="1" w:styleId="Char7">
    <w:name w:val="列出段落 Char"/>
    <w:link w:val="11"/>
    <w:uiPriority w:val="99"/>
    <w:qFormat/>
    <w:locked/>
    <w:rsid w:val="007701B6"/>
    <w:rPr>
      <w:rFonts w:ascii="Calibri" w:hAnsi="Calibri" w:cs="Calibri"/>
      <w:kern w:val="2"/>
      <w:sz w:val="21"/>
      <w:szCs w:val="21"/>
    </w:rPr>
  </w:style>
  <w:style w:type="paragraph" w:customStyle="1" w:styleId="11">
    <w:name w:val="列出段落1"/>
    <w:basedOn w:val="a"/>
    <w:link w:val="Char7"/>
    <w:uiPriority w:val="99"/>
    <w:qFormat/>
    <w:rsid w:val="007701B6"/>
    <w:pPr>
      <w:ind w:firstLineChars="200" w:firstLine="420"/>
    </w:pPr>
    <w:rPr>
      <w:rFonts w:ascii="Calibri" w:hAnsi="Calibri" w:cs="Calibri"/>
      <w:szCs w:val="21"/>
    </w:rPr>
  </w:style>
  <w:style w:type="character" w:customStyle="1" w:styleId="Char5">
    <w:name w:val="标题 Char"/>
    <w:link w:val="ab"/>
    <w:uiPriority w:val="10"/>
    <w:qFormat/>
    <w:rsid w:val="007701B6"/>
    <w:rPr>
      <w:rFonts w:ascii="Cambria" w:hAnsi="Cambria"/>
      <w:b/>
      <w:bCs/>
      <w:kern w:val="2"/>
      <w:sz w:val="32"/>
      <w:szCs w:val="32"/>
    </w:rPr>
  </w:style>
  <w:style w:type="character" w:customStyle="1" w:styleId="apple-converted-space">
    <w:name w:val="apple-converted-space"/>
    <w:qFormat/>
    <w:rsid w:val="007701B6"/>
  </w:style>
  <w:style w:type="character" w:customStyle="1" w:styleId="Char8">
    <w:name w:val="批注框文本 Char"/>
    <w:qFormat/>
    <w:rsid w:val="007701B6"/>
    <w:rPr>
      <w:kern w:val="2"/>
      <w:sz w:val="18"/>
      <w:szCs w:val="18"/>
    </w:rPr>
  </w:style>
  <w:style w:type="character" w:customStyle="1" w:styleId="Char">
    <w:name w:val="正文文本缩进 Char"/>
    <w:link w:val="a4"/>
    <w:uiPriority w:val="99"/>
    <w:qFormat/>
    <w:rsid w:val="007701B6"/>
    <w:rPr>
      <w:rFonts w:ascii="新宋体" w:eastAsia="新宋体" w:hAnsi="新宋体"/>
      <w:kern w:val="2"/>
      <w:sz w:val="28"/>
      <w:szCs w:val="24"/>
    </w:rPr>
  </w:style>
  <w:style w:type="character" w:customStyle="1" w:styleId="CharChar3">
    <w:name w:val="Char Char3"/>
    <w:qFormat/>
    <w:rsid w:val="007701B6"/>
    <w:rPr>
      <w:rFonts w:ascii="宋体" w:eastAsia="宋体" w:hAnsi="Courier New" w:cs="Courier New"/>
      <w:szCs w:val="21"/>
    </w:rPr>
  </w:style>
  <w:style w:type="character" w:customStyle="1" w:styleId="DefaultParagraphCharChar">
    <w:name w:val="DefaultParagraph Char Char"/>
    <w:link w:val="DefaultParagraph"/>
    <w:qFormat/>
    <w:rsid w:val="007701B6"/>
    <w:rPr>
      <w:rFonts w:ascii="Calibri" w:hAnsi="Calibri"/>
      <w:kern w:val="2"/>
      <w:sz w:val="21"/>
      <w:szCs w:val="22"/>
    </w:rPr>
  </w:style>
  <w:style w:type="character" w:customStyle="1" w:styleId="Char20">
    <w:name w:val="副标题 Char2"/>
    <w:qFormat/>
    <w:rsid w:val="007701B6"/>
    <w:rPr>
      <w:rFonts w:ascii="Calibri Light" w:hAnsi="Calibri Light" w:cs="Times New Roman"/>
      <w:b/>
      <w:bCs/>
      <w:kern w:val="28"/>
      <w:sz w:val="32"/>
      <w:szCs w:val="32"/>
    </w:rPr>
  </w:style>
  <w:style w:type="character" w:customStyle="1" w:styleId="Char13">
    <w:name w:val="正文文本缩进 Char1"/>
    <w:qFormat/>
    <w:rsid w:val="007701B6"/>
    <w:rPr>
      <w:kern w:val="2"/>
      <w:sz w:val="21"/>
      <w:szCs w:val="22"/>
    </w:rPr>
  </w:style>
  <w:style w:type="character" w:customStyle="1" w:styleId="Char21">
    <w:name w:val="标题 Char2"/>
    <w:qFormat/>
    <w:rsid w:val="007701B6"/>
    <w:rPr>
      <w:rFonts w:ascii="Calibri Light" w:hAnsi="Calibri Light" w:cs="Times New Roman"/>
      <w:b/>
      <w:bCs/>
      <w:kern w:val="2"/>
      <w:sz w:val="32"/>
      <w:szCs w:val="32"/>
    </w:rPr>
  </w:style>
  <w:style w:type="paragraph" w:customStyle="1" w:styleId="p0">
    <w:name w:val="p0"/>
    <w:basedOn w:val="a"/>
    <w:qFormat/>
    <w:rsid w:val="007701B6"/>
    <w:pPr>
      <w:widowControl/>
    </w:pPr>
    <w:rPr>
      <w:rFonts w:hAnsi="NEU-BZ-S92"/>
      <w:kern w:val="0"/>
      <w:szCs w:val="21"/>
    </w:rPr>
  </w:style>
  <w:style w:type="paragraph" w:customStyle="1" w:styleId="Char30">
    <w:name w:val="Char3"/>
    <w:basedOn w:val="a"/>
    <w:qFormat/>
    <w:rsid w:val="007701B6"/>
    <w:pPr>
      <w:widowControl/>
      <w:spacing w:line="300" w:lineRule="auto"/>
      <w:ind w:firstLineChars="200" w:firstLine="200"/>
    </w:pPr>
    <w:rPr>
      <w:rFonts w:ascii="Verdana" w:hAnsi="Verdana"/>
      <w:kern w:val="0"/>
      <w:szCs w:val="20"/>
      <w:lang w:eastAsia="en-US"/>
    </w:rPr>
  </w:style>
  <w:style w:type="paragraph" w:customStyle="1" w:styleId="Char2CharCharChar">
    <w:name w:val="Char2 Char Char Char"/>
    <w:basedOn w:val="a"/>
    <w:qFormat/>
    <w:rsid w:val="007701B6"/>
    <w:pPr>
      <w:widowControl/>
      <w:spacing w:line="300" w:lineRule="auto"/>
      <w:ind w:firstLineChars="200" w:firstLine="200"/>
    </w:pPr>
    <w:rPr>
      <w:rFonts w:ascii="Verdana" w:hAnsi="Verdana"/>
      <w:kern w:val="0"/>
      <w:szCs w:val="20"/>
      <w:lang w:eastAsia="en-US"/>
    </w:rPr>
  </w:style>
  <w:style w:type="paragraph" w:customStyle="1" w:styleId="CharCharCharCharCharCharChar">
    <w:name w:val="Char Char Char Char Char Char Char"/>
    <w:basedOn w:val="a"/>
    <w:qFormat/>
    <w:rsid w:val="007701B6"/>
    <w:pPr>
      <w:widowControl/>
      <w:spacing w:line="300" w:lineRule="auto"/>
      <w:ind w:firstLineChars="200" w:firstLine="200"/>
    </w:pPr>
    <w:rPr>
      <w:rFonts w:hAnsi="NEU-BZ-S92"/>
      <w:kern w:val="0"/>
      <w:szCs w:val="20"/>
    </w:rPr>
  </w:style>
  <w:style w:type="paragraph" w:customStyle="1" w:styleId="0">
    <w:name w:val="正文_0"/>
    <w:qFormat/>
    <w:rsid w:val="007701B6"/>
    <w:pPr>
      <w:widowControl w:val="0"/>
      <w:jc w:val="both"/>
    </w:pPr>
    <w:rPr>
      <w:rFonts w:ascii="Calibri" w:hAnsi="Calibri"/>
      <w:kern w:val="2"/>
      <w:sz w:val="21"/>
      <w:szCs w:val="22"/>
    </w:rPr>
  </w:style>
  <w:style w:type="paragraph" w:customStyle="1" w:styleId="Char3Char">
    <w:name w:val="Char3 Char"/>
    <w:basedOn w:val="a"/>
    <w:qFormat/>
    <w:rsid w:val="007701B6"/>
    <w:pPr>
      <w:widowControl/>
      <w:spacing w:line="300" w:lineRule="auto"/>
      <w:ind w:firstLineChars="200" w:firstLine="200"/>
    </w:pPr>
    <w:rPr>
      <w:rFonts w:hAnsi="NEU-BZ-S92"/>
      <w:kern w:val="0"/>
      <w:szCs w:val="20"/>
    </w:rPr>
  </w:style>
  <w:style w:type="paragraph" w:customStyle="1" w:styleId="CharCharCharCharCharCharCharCharChar">
    <w:name w:val="Char Char Char Char Char Char Char Char Char"/>
    <w:basedOn w:val="a"/>
    <w:qFormat/>
    <w:rsid w:val="007701B6"/>
    <w:pPr>
      <w:widowControl/>
      <w:spacing w:line="300" w:lineRule="auto"/>
      <w:ind w:firstLineChars="200" w:firstLine="200"/>
    </w:pPr>
    <w:rPr>
      <w:rFonts w:hAnsi="NEU-BZ-S92"/>
      <w:kern w:val="0"/>
      <w:szCs w:val="20"/>
    </w:rPr>
  </w:style>
  <w:style w:type="paragraph" w:customStyle="1" w:styleId="12">
    <w:name w:val="页眉1"/>
    <w:qFormat/>
    <w:rsid w:val="007701B6"/>
    <w:pPr>
      <w:pBdr>
        <w:bottom w:val="single" w:sz="6" w:space="1" w:color="auto"/>
      </w:pBdr>
      <w:tabs>
        <w:tab w:val="center" w:pos="4153"/>
        <w:tab w:val="right" w:pos="8306"/>
      </w:tabs>
      <w:snapToGrid w:val="0"/>
      <w:jc w:val="center"/>
    </w:pPr>
    <w:rPr>
      <w:rFonts w:hAnsi="NEU-BZ-S92"/>
      <w:sz w:val="18"/>
      <w:szCs w:val="18"/>
    </w:rPr>
  </w:style>
  <w:style w:type="paragraph" w:customStyle="1" w:styleId="7">
    <w:name w:val="正文_7"/>
    <w:qFormat/>
    <w:rsid w:val="007701B6"/>
    <w:pPr>
      <w:widowControl w:val="0"/>
      <w:jc w:val="both"/>
    </w:pPr>
    <w:rPr>
      <w:rFonts w:ascii="Calibri" w:hAnsi="Calibri"/>
      <w:kern w:val="2"/>
      <w:sz w:val="21"/>
      <w:szCs w:val="22"/>
    </w:rPr>
  </w:style>
  <w:style w:type="paragraph" w:customStyle="1" w:styleId="13">
    <w:name w:val="列表段落1"/>
    <w:basedOn w:val="a"/>
    <w:qFormat/>
    <w:rsid w:val="007701B6"/>
    <w:pPr>
      <w:ind w:firstLineChars="200" w:firstLine="420"/>
    </w:pPr>
    <w:rPr>
      <w:rFonts w:ascii="Calibri" w:hAnsi="Calibri"/>
    </w:rPr>
  </w:style>
  <w:style w:type="paragraph" w:customStyle="1" w:styleId="00">
    <w:name w:val="0"/>
    <w:basedOn w:val="a"/>
    <w:qFormat/>
    <w:rsid w:val="007701B6"/>
    <w:pPr>
      <w:widowControl/>
      <w:snapToGrid w:val="0"/>
      <w:spacing w:line="312" w:lineRule="atLeast"/>
    </w:pPr>
    <w:rPr>
      <w:rFonts w:hAnsi="NEU-BZ-S92"/>
      <w:kern w:val="0"/>
      <w:szCs w:val="20"/>
    </w:rPr>
  </w:style>
  <w:style w:type="paragraph" w:customStyle="1" w:styleId="6">
    <w:name w:val="正文_6"/>
    <w:qFormat/>
    <w:rsid w:val="007701B6"/>
    <w:pPr>
      <w:widowControl w:val="0"/>
      <w:jc w:val="both"/>
    </w:pPr>
    <w:rPr>
      <w:rFonts w:ascii="Calibri" w:hAnsi="Calibri"/>
      <w:kern w:val="2"/>
      <w:sz w:val="21"/>
      <w:szCs w:val="22"/>
    </w:rPr>
  </w:style>
  <w:style w:type="character" w:customStyle="1" w:styleId="100">
    <w:name w:val="10"/>
    <w:qFormat/>
    <w:rsid w:val="007701B6"/>
    <w:rPr>
      <w:rFonts w:ascii="Times New Roman" w:hAnsi="Times New Roman" w:cs="Times New Roman" w:hint="default"/>
    </w:rPr>
  </w:style>
  <w:style w:type="paragraph" w:customStyle="1" w:styleId="14">
    <w:name w:val="正文1"/>
    <w:basedOn w:val="a"/>
    <w:qFormat/>
    <w:rsid w:val="007701B6"/>
    <w:rPr>
      <w:szCs w:val="21"/>
    </w:rPr>
  </w:style>
  <w:style w:type="paragraph" w:customStyle="1" w:styleId="af4">
    <w:name w:val="一级章节"/>
    <w:basedOn w:val="a"/>
    <w:qFormat/>
    <w:rsid w:val="007701B6"/>
    <w:pPr>
      <w:widowControl/>
      <w:spacing w:line="285" w:lineRule="exact"/>
      <w:jc w:val="left"/>
      <w:outlineLvl w:val="1"/>
    </w:pPr>
    <w:rPr>
      <w:rFonts w:ascii="NEU-BZ-S92" w:eastAsia="方正书宋_GBK" w:hAnsi="NEU-BZ-S92"/>
      <w:color w:val="000000"/>
      <w:kern w:val="0"/>
      <w:sz w:val="19"/>
      <w:szCs w:val="19"/>
    </w:rPr>
  </w:style>
  <w:style w:type="paragraph" w:styleId="af5">
    <w:name w:val="Intense Quote"/>
    <w:basedOn w:val="a"/>
    <w:next w:val="a"/>
    <w:link w:val="Char9"/>
    <w:uiPriority w:val="30"/>
    <w:qFormat/>
    <w:rsid w:val="007701B6"/>
    <w:pPr>
      <w:pBdr>
        <w:top w:val="single" w:sz="4" w:space="10" w:color="5B9BD5"/>
        <w:bottom w:val="single" w:sz="4" w:space="10" w:color="5B9BD5"/>
      </w:pBdr>
      <w:spacing w:before="360" w:after="360"/>
      <w:ind w:left="864" w:right="864"/>
      <w:jc w:val="center"/>
    </w:pPr>
    <w:rPr>
      <w:i/>
      <w:iCs/>
      <w:color w:val="5B9BD5"/>
    </w:rPr>
  </w:style>
  <w:style w:type="character" w:customStyle="1" w:styleId="Char9">
    <w:name w:val="明显引用 Char"/>
    <w:link w:val="af5"/>
    <w:uiPriority w:val="30"/>
    <w:qFormat/>
    <w:rsid w:val="007701B6"/>
    <w:rPr>
      <w:i/>
      <w:iCs/>
      <w:color w:val="5B9BD5"/>
      <w:kern w:val="2"/>
      <w:sz w:val="21"/>
      <w:szCs w:val="22"/>
    </w:rPr>
  </w:style>
  <w:style w:type="paragraph" w:customStyle="1" w:styleId="01">
    <w:name w:val="纯文本_0"/>
    <w:basedOn w:val="0"/>
    <w:link w:val="0Char"/>
    <w:qFormat/>
    <w:locked/>
    <w:rsid w:val="007701B6"/>
    <w:rPr>
      <w:rFonts w:ascii="宋体" w:hAnsi="Courier New"/>
      <w:szCs w:val="21"/>
      <w:lang w:val="zh-CN"/>
    </w:rPr>
  </w:style>
  <w:style w:type="character" w:customStyle="1" w:styleId="0Char">
    <w:name w:val="纯文本_0 Char"/>
    <w:link w:val="01"/>
    <w:qFormat/>
    <w:rsid w:val="007701B6"/>
    <w:rPr>
      <w:rFonts w:ascii="宋体" w:hAnsi="Courier New"/>
      <w:kern w:val="2"/>
      <w:sz w:val="21"/>
      <w:szCs w:val="21"/>
      <w:lang w:val="zh-CN" w:eastAsia="zh-CN"/>
    </w:rPr>
  </w:style>
  <w:style w:type="paragraph" w:customStyle="1" w:styleId="Default">
    <w:name w:val="Default"/>
    <w:qFormat/>
    <w:rsid w:val="007701B6"/>
    <w:pPr>
      <w:widowControl w:val="0"/>
      <w:autoSpaceDE w:val="0"/>
      <w:autoSpaceDN w:val="0"/>
      <w:adjustRightInd w:val="0"/>
    </w:pPr>
    <w:rPr>
      <w:rFonts w:ascii="宋体" w:cs="宋体"/>
      <w:color w:val="000000"/>
      <w:sz w:val="24"/>
      <w:szCs w:val="24"/>
    </w:rPr>
  </w:style>
  <w:style w:type="character" w:customStyle="1" w:styleId="DefaultParagraphChar">
    <w:name w:val="DefaultParagraph Char"/>
    <w:unhideWhenUsed/>
    <w:qFormat/>
    <w:locked/>
    <w:rsid w:val="00532C5C"/>
    <w:rPr>
      <w:rFonts w:ascii="Calibri" w:hAnsi="Calibri"/>
      <w:kern w:val="2"/>
      <w:sz w:val="21"/>
    </w:rPr>
  </w:style>
  <w:style w:type="paragraph" w:styleId="HTML">
    <w:name w:val="HTML Preformatted"/>
    <w:basedOn w:val="a"/>
    <w:link w:val="HTMLChar"/>
    <w:uiPriority w:val="99"/>
    <w:unhideWhenUsed/>
    <w:qFormat/>
    <w:rsid w:val="00532C5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w:hAnsi="Arial"/>
      <w:kern w:val="0"/>
      <w:sz w:val="24"/>
      <w:szCs w:val="24"/>
    </w:rPr>
  </w:style>
  <w:style w:type="character" w:customStyle="1" w:styleId="HTMLChar">
    <w:name w:val="HTML 预设格式 Char"/>
    <w:basedOn w:val="a0"/>
    <w:link w:val="HTML"/>
    <w:uiPriority w:val="99"/>
    <w:rsid w:val="00532C5C"/>
    <w:rPr>
      <w:rFonts w:ascii="Arial" w:hAnsi="Arial"/>
      <w:sz w:val="24"/>
      <w:szCs w:val="24"/>
    </w:rPr>
  </w:style>
  <w:style w:type="character" w:customStyle="1" w:styleId="extvalignsup">
    <w:name w:val="ext_valign_sup"/>
    <w:basedOn w:val="a0"/>
    <w:qFormat/>
    <w:rsid w:val="00532C5C"/>
    <w:rPr>
      <w:rFonts w:cs="Times New Roman"/>
    </w:rPr>
  </w:style>
  <w:style w:type="character" w:customStyle="1" w:styleId="extvalignsub">
    <w:name w:val="ext_valign_sub"/>
    <w:basedOn w:val="a0"/>
    <w:qFormat/>
    <w:rsid w:val="00532C5C"/>
    <w:rPr>
      <w:rFonts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3.png"/><Relationship Id="rId18"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http://pic2.mofangge.com/upload/papers//20140610/2014061009011045211660.png"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5" Type="http://schemas.openxmlformats.org/officeDocument/2006/relationships/header" Target="header1.xml"/><Relationship Id="rId10" Type="http://schemas.openxmlformats.org/officeDocument/2006/relationships/image" Target="media/image1.pn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4.png"/></Relationships>
</file>

<file path=word/_rels/header1.xml.rels><?xml version="1.0" encoding="UTF-8" standalone="yes"?>
<Relationships xmlns="http://schemas.openxmlformats.org/package/2006/relationships"><Relationship Id="rId2" Type="http://schemas.openxmlformats.org/officeDocument/2006/relationships/image" Target="media/image6.jpeg"/><Relationship Id="rId1" Type="http://schemas.openxmlformats.org/officeDocument/2006/relationships/image" Target="media/image5.png"/></Relationships>
</file>

<file path=word/_rels/header3.xml.rels><?xml version="1.0" encoding="UTF-8" standalone="yes"?>
<Relationships xmlns="http://schemas.openxmlformats.org/package/2006/relationships"><Relationship Id="rId2" Type="http://schemas.openxmlformats.org/officeDocument/2006/relationships/image" Target="media/image6.jpeg"/><Relationship Id="rId1" Type="http://schemas.openxmlformats.org/officeDocument/2006/relationships/image" Target="media/image7.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4099"/>
    <customShpInfo spid="_x0000_s4100"/>
    <customShpInfo spid="_x0000_s4097"/>
    <customShpInfo spid="_x0000_s4098"/>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0F64D77-037A-4345-976A-47F2610071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5</Pages>
  <Words>604</Words>
  <Characters>3444</Characters>
  <Application>Microsoft Office Word</Application>
  <DocSecurity>0</DocSecurity>
  <Lines>28</Lines>
  <Paragraphs>8</Paragraphs>
  <ScaleCrop>false</ScaleCrop>
  <Company>Microsoft</Company>
  <LinksUpToDate>false</LinksUpToDate>
  <CharactersWithSpaces>4040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2013年高考试题解析制作计划</dc:title>
  <dc:creator>Administrator</dc:creator>
  <cp:lastModifiedBy>User</cp:lastModifiedBy>
  <cp:revision>16</cp:revision>
  <cp:lastPrinted>2013-06-25T01:13:00Z</cp:lastPrinted>
  <dcterms:created xsi:type="dcterms:W3CDTF">2019-06-18T07:26:00Z</dcterms:created>
  <dcterms:modified xsi:type="dcterms:W3CDTF">2021-03-23T13:25:00Z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